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C" w:rsidRPr="00F02858" w:rsidRDefault="00760FEC" w:rsidP="00DA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2858">
        <w:rPr>
          <w:rFonts w:ascii="Times New Roman" w:hAnsi="Times New Roman"/>
          <w:b/>
          <w:sz w:val="32"/>
          <w:szCs w:val="32"/>
        </w:rPr>
        <w:t xml:space="preserve">Доклад </w:t>
      </w:r>
    </w:p>
    <w:p w:rsidR="00760FEC" w:rsidRPr="00F02858" w:rsidRDefault="00760FEC" w:rsidP="00DA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2858">
        <w:rPr>
          <w:rFonts w:ascii="Times New Roman" w:hAnsi="Times New Roman"/>
          <w:b/>
          <w:sz w:val="32"/>
          <w:szCs w:val="32"/>
        </w:rPr>
        <w:t xml:space="preserve">на тему судебная практика рассмотрения дел о нарушении законодательства о рекламе </w:t>
      </w:r>
    </w:p>
    <w:p w:rsidR="00760FEC" w:rsidRPr="00EB1934" w:rsidRDefault="00760FEC" w:rsidP="00F4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FEC" w:rsidRPr="00E7040C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7040C">
        <w:rPr>
          <w:rFonts w:ascii="Times New Roman" w:hAnsi="Times New Roman"/>
          <w:sz w:val="28"/>
          <w:szCs w:val="28"/>
        </w:rPr>
        <w:t xml:space="preserve"> В 2017 году в Управление Федеральной антимонопольной службы </w:t>
      </w:r>
      <w:r>
        <w:rPr>
          <w:rFonts w:ascii="Times New Roman" w:hAnsi="Times New Roman"/>
          <w:sz w:val="28"/>
          <w:szCs w:val="28"/>
        </w:rPr>
        <w:t>по Камчатскому краю поступило 33</w:t>
      </w:r>
      <w:r w:rsidRPr="00E7040C">
        <w:rPr>
          <w:rFonts w:ascii="Times New Roman" w:hAnsi="Times New Roman"/>
          <w:sz w:val="28"/>
          <w:szCs w:val="28"/>
        </w:rPr>
        <w:t xml:space="preserve"> обращения о признаках нарушения законодательства о рекламе.</w:t>
      </w:r>
    </w:p>
    <w:p w:rsidR="00760FEC" w:rsidRPr="00E7040C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040C">
        <w:rPr>
          <w:rFonts w:ascii="Times New Roman" w:hAnsi="Times New Roman"/>
          <w:sz w:val="28"/>
          <w:szCs w:val="28"/>
        </w:rPr>
        <w:t>В 2017 году Управлением Федеральной антимонопольной службой по Кам</w:t>
      </w:r>
      <w:r>
        <w:rPr>
          <w:rFonts w:ascii="Times New Roman" w:hAnsi="Times New Roman"/>
          <w:sz w:val="28"/>
          <w:szCs w:val="28"/>
        </w:rPr>
        <w:t>чатскому краю было возбуждено 17</w:t>
      </w:r>
      <w:r w:rsidRPr="00E7040C">
        <w:rPr>
          <w:rFonts w:ascii="Times New Roman" w:hAnsi="Times New Roman"/>
          <w:sz w:val="28"/>
          <w:szCs w:val="28"/>
        </w:rPr>
        <w:t xml:space="preserve"> дел о признаках нарушения законодательства о рекламе.       </w:t>
      </w:r>
    </w:p>
    <w:p w:rsidR="00760FEC" w:rsidRPr="006A6D9D" w:rsidRDefault="00760FEC" w:rsidP="00E7040C">
      <w:pPr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E7040C">
        <w:rPr>
          <w:rFonts w:ascii="Times New Roman" w:hAnsi="Times New Roman"/>
          <w:sz w:val="28"/>
          <w:szCs w:val="28"/>
        </w:rPr>
        <w:t>Камчатским УФАС по результатам выявленных нарушений в сфере законодательства о рекламе  возбуждены административные производства</w:t>
      </w:r>
      <w:r w:rsidRPr="006A6D9D">
        <w:rPr>
          <w:rFonts w:ascii="Times New Roman" w:hAnsi="Times New Roman"/>
          <w:sz w:val="28"/>
          <w:szCs w:val="28"/>
        </w:rPr>
        <w:t>.</w:t>
      </w:r>
    </w:p>
    <w:p w:rsidR="00760FEC" w:rsidRPr="001878AA" w:rsidRDefault="00760FEC" w:rsidP="001878A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78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Административная ответственность за нарушение законодательства о рекламе установлена статьей 14</w:t>
      </w:r>
      <w:r w:rsidRPr="001878AA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1878AA">
        <w:rPr>
          <w:rFonts w:ascii="Times New Roman" w:hAnsi="Times New Roman"/>
          <w:sz w:val="28"/>
          <w:szCs w:val="28"/>
        </w:rPr>
        <w:t xml:space="preserve">. </w:t>
      </w:r>
    </w:p>
    <w:p w:rsidR="00760FEC" w:rsidRPr="008E5B8D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7040C">
        <w:rPr>
          <w:rFonts w:ascii="Times New Roman" w:hAnsi="Times New Roman"/>
          <w:sz w:val="28"/>
          <w:szCs w:val="28"/>
        </w:rPr>
        <w:t>Основанием для возбуждения дел выступали заявления</w:t>
      </w:r>
      <w:r>
        <w:rPr>
          <w:rFonts w:ascii="Times New Roman" w:hAnsi="Times New Roman"/>
          <w:sz w:val="28"/>
          <w:szCs w:val="28"/>
        </w:rPr>
        <w:t xml:space="preserve"> физических лиц</w:t>
      </w:r>
      <w:r w:rsidRPr="00E704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юридических лиц</w:t>
      </w:r>
      <w:r w:rsidRPr="00E704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собственной инициативе антимонопольного органа после установления признаков нарушения законодательства о рекламе</w:t>
      </w:r>
      <w:r w:rsidRPr="00E7040C">
        <w:rPr>
          <w:rFonts w:ascii="Times New Roman" w:hAnsi="Times New Roman"/>
          <w:sz w:val="28"/>
          <w:szCs w:val="28"/>
        </w:rPr>
        <w:t xml:space="preserve">.  </w:t>
      </w:r>
    </w:p>
    <w:p w:rsidR="00760FEC" w:rsidRPr="001878AA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70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 Федеральной антимонопольной службой по Камчатскому краю были установлены нарушения в действиях Индивидуальных предпринимателей</w:t>
      </w:r>
      <w:r w:rsidRPr="00035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юридических лиц. </w:t>
      </w:r>
    </w:p>
    <w:p w:rsidR="00760FEC" w:rsidRPr="00CD57D0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В 2017 году Управлением </w:t>
      </w:r>
      <w:r w:rsidRPr="00E7040C">
        <w:rPr>
          <w:rFonts w:ascii="Times New Roman" w:hAnsi="Times New Roman"/>
          <w:sz w:val="28"/>
          <w:szCs w:val="28"/>
        </w:rPr>
        <w:t>Федеральной антимонопольной службой по Камчатскому краю</w:t>
      </w:r>
      <w:r>
        <w:rPr>
          <w:rFonts w:ascii="Times New Roman" w:hAnsi="Times New Roman"/>
          <w:sz w:val="28"/>
          <w:szCs w:val="28"/>
        </w:rPr>
        <w:t xml:space="preserve"> установлены нарушения статьи 5</w:t>
      </w:r>
      <w:r w:rsidRPr="00743D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статьи 28</w:t>
      </w:r>
      <w:r w:rsidRPr="00743D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статьи 24</w:t>
      </w:r>
      <w:r w:rsidRPr="00743D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статьи 7</w:t>
      </w:r>
      <w:r w:rsidRPr="00743D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статьи 21</w:t>
      </w:r>
      <w:r w:rsidRPr="00743D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статьи 18 Федерального закона от 13</w:t>
      </w:r>
      <w:r w:rsidRPr="00743D4E">
        <w:rPr>
          <w:rFonts w:ascii="Times New Roman" w:hAnsi="Times New Roman"/>
          <w:sz w:val="28"/>
          <w:szCs w:val="28"/>
        </w:rPr>
        <w:t xml:space="preserve">.03.2006 </w:t>
      </w:r>
      <w:r>
        <w:rPr>
          <w:rFonts w:ascii="Times New Roman" w:hAnsi="Times New Roman"/>
          <w:sz w:val="28"/>
          <w:szCs w:val="28"/>
        </w:rPr>
        <w:t>года № 38-ФЗ «О рекламе»</w:t>
      </w:r>
      <w:r w:rsidRPr="006A6D9D">
        <w:rPr>
          <w:rFonts w:ascii="Times New Roman" w:hAnsi="Times New Roman"/>
          <w:sz w:val="28"/>
          <w:szCs w:val="28"/>
        </w:rPr>
        <w:t xml:space="preserve"> </w:t>
      </w:r>
      <w:r w:rsidRPr="00CA6243">
        <w:rPr>
          <w:rFonts w:ascii="Times New Roman" w:hAnsi="Times New Roman"/>
          <w:b/>
          <w:sz w:val="28"/>
          <w:szCs w:val="28"/>
        </w:rPr>
        <w:t xml:space="preserve">(Реклама финансовых услуг, реклама медицинских изделий, нарушение общих требований предъявляемых к рекламе, реклама распространяемая по сетям электросвязи, реклама алкогольной продукции,  реклама </w:t>
      </w:r>
      <w:r w:rsidRPr="00CA62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товаров, на производство и (или) реализацию которых требуется получение </w:t>
      </w:r>
      <w:hyperlink r:id="rId5" w:history="1">
        <w:r w:rsidRPr="00CA6243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shd w:val="clear" w:color="auto" w:fill="FFFFFF"/>
          </w:rPr>
          <w:t>лицензий</w:t>
        </w:r>
      </w:hyperlink>
      <w:r w:rsidRPr="00CA62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или иных специальных разрешений, в случае отсутствия таких разрешений).</w:t>
      </w:r>
    </w:p>
    <w:p w:rsidR="00760FEC" w:rsidRPr="00CD57D0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CC4D5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Камчатским УФАС России также выданы предписания об устранении нарушений</w:t>
      </w:r>
      <w:r w:rsidRPr="00CC4D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0FEC" w:rsidRPr="00EF13D0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2017 году решения и предписания о нарушении законодательства о рекламе были обжалованы в Арбитражном суде Камчатского края</w:t>
      </w:r>
      <w:r w:rsidRPr="00EF13D0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194B9A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EC" w:rsidRPr="002A4259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4259">
        <w:rPr>
          <w:rFonts w:ascii="Times New Roman" w:hAnsi="Times New Roman"/>
          <w:i/>
          <w:color w:val="000000"/>
          <w:sz w:val="28"/>
          <w:szCs w:val="28"/>
        </w:rPr>
        <w:t xml:space="preserve">      В качестве примера из судебной практики обжалований решений и предписаний в сфере законодательства о рекламе в 2017 году можно привести следующее:</w:t>
      </w:r>
    </w:p>
    <w:p w:rsidR="00760FEC" w:rsidRPr="00CD57D0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CC4D5E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60FEC" w:rsidRPr="009832B3" w:rsidRDefault="00760FEC" w:rsidP="00E7040C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32B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1)</w:t>
      </w:r>
      <w:r w:rsidRPr="009832B3">
        <w:rPr>
          <w:rFonts w:ascii="Times New Roman" w:hAnsi="Times New Roman"/>
          <w:b/>
          <w:i/>
          <w:sz w:val="28"/>
          <w:szCs w:val="28"/>
        </w:rPr>
        <w:t>пункт 7 статьи 7 Федерального закона от 13.03.2006 № 38-ФЗ «О рекламе»</w:t>
      </w:r>
    </w:p>
    <w:p w:rsidR="00760FEC" w:rsidRPr="00F336A1" w:rsidRDefault="00760FEC" w:rsidP="00F336A1">
      <w:pPr>
        <w:pStyle w:val="ListParagraph"/>
        <w:autoSpaceDE w:val="0"/>
        <w:autoSpaceDN w:val="0"/>
        <w:adjustRightInd w:val="0"/>
        <w:spacing w:after="0" w:line="240" w:lineRule="auto"/>
        <w:ind w:left="-1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336A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F336A1">
        <w:rPr>
          <w:rFonts w:ascii="Times New Roman" w:hAnsi="Times New Roman"/>
          <w:sz w:val="28"/>
          <w:szCs w:val="28"/>
        </w:rPr>
        <w:t>В ходе осуществления полномочий по контролю за соблюдением норм Федерального закона «О рекламе» УФАС по Камчатскому краю</w:t>
      </w:r>
      <w:r>
        <w:rPr>
          <w:rFonts w:ascii="Times New Roman" w:hAnsi="Times New Roman"/>
          <w:sz w:val="28"/>
          <w:szCs w:val="28"/>
        </w:rPr>
        <w:t xml:space="preserve"> был</w:t>
      </w:r>
      <w:r w:rsidRPr="00F336A1">
        <w:rPr>
          <w:rFonts w:ascii="Times New Roman" w:hAnsi="Times New Roman"/>
          <w:sz w:val="28"/>
          <w:szCs w:val="28"/>
        </w:rPr>
        <w:t xml:space="preserve"> установлен факт размещения Общество</w:t>
      </w:r>
      <w:r>
        <w:rPr>
          <w:rFonts w:ascii="Times New Roman" w:hAnsi="Times New Roman"/>
          <w:sz w:val="28"/>
          <w:szCs w:val="28"/>
        </w:rPr>
        <w:t>м в еженедельном издании «</w:t>
      </w:r>
      <w:r w:rsidRPr="00FC7339">
        <w:rPr>
          <w:rFonts w:ascii="Times New Roman" w:hAnsi="Times New Roman"/>
          <w:sz w:val="28"/>
          <w:szCs w:val="28"/>
        </w:rPr>
        <w:t>.......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336A1">
        <w:rPr>
          <w:rFonts w:ascii="Times New Roman" w:hAnsi="Times New Roman"/>
          <w:sz w:val="28"/>
          <w:szCs w:val="28"/>
        </w:rPr>
        <w:t>в рубрике «Витр</w:t>
      </w:r>
      <w:r>
        <w:rPr>
          <w:rFonts w:ascii="Times New Roman" w:hAnsi="Times New Roman"/>
          <w:sz w:val="28"/>
          <w:szCs w:val="28"/>
        </w:rPr>
        <w:t xml:space="preserve">ина путешествий» </w:t>
      </w:r>
      <w:r w:rsidRPr="00F336A1">
        <w:rPr>
          <w:rFonts w:ascii="Times New Roman" w:hAnsi="Times New Roman"/>
          <w:sz w:val="28"/>
          <w:szCs w:val="28"/>
        </w:rPr>
        <w:t>рекламы следующего содержания: «Морские прогулки (туры), рыбалка, отдых, туризм</w:t>
      </w:r>
      <w:r>
        <w:rPr>
          <w:rFonts w:ascii="Times New Roman" w:hAnsi="Times New Roman"/>
          <w:sz w:val="28"/>
          <w:szCs w:val="28"/>
        </w:rPr>
        <w:t>. Аренда катера. Тел</w:t>
      </w:r>
      <w:r w:rsidRPr="00FC7339">
        <w:rPr>
          <w:rFonts w:ascii="Times New Roman" w:hAnsi="Times New Roman"/>
          <w:sz w:val="28"/>
          <w:szCs w:val="28"/>
        </w:rPr>
        <w:t>..........</w:t>
      </w:r>
      <w:r w:rsidRPr="00CD57D0">
        <w:rPr>
          <w:rFonts w:ascii="Times New Roman" w:hAnsi="Times New Roman"/>
          <w:sz w:val="28"/>
          <w:szCs w:val="28"/>
        </w:rPr>
        <w:t>..</w:t>
      </w:r>
      <w:r w:rsidRPr="00F336A1">
        <w:rPr>
          <w:rFonts w:ascii="Times New Roman" w:hAnsi="Times New Roman"/>
          <w:sz w:val="28"/>
          <w:szCs w:val="28"/>
        </w:rPr>
        <w:t>» (далее – объявление).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 xml:space="preserve">      Комиссией УФАС по Камчатскому краю принято решение по делу, которым распространяемая Обществом вышеуказанная реклама признана ненадлежащей, поскольку в ней нарушены требования пункта 7 статьи 7 Федерального закона от 13.03.2006 № 38-ФЗ (далее - Закон о рекламе).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36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>Полагая, что указанное решение антимонопольного органа не соответствует требованиям действующего законодательства и нарушает его права и законные интересы, Общество обратилось в арбитражный суд.</w:t>
      </w:r>
    </w:p>
    <w:p w:rsidR="00760FEC" w:rsidRPr="00D414DF" w:rsidRDefault="00760FEC" w:rsidP="00F336A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 xml:space="preserve">        </w:t>
      </w:r>
      <w:r w:rsidRPr="00D414DF">
        <w:rPr>
          <w:rFonts w:ascii="Times New Roman" w:hAnsi="Times New Roman"/>
          <w:b/>
          <w:sz w:val="28"/>
          <w:szCs w:val="28"/>
        </w:rPr>
        <w:t>В соответствии с пунктом 7 статьи 7 Закона о рекламе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w:rsidR="00760FEC" w:rsidRPr="00F336A1" w:rsidRDefault="00760FEC" w:rsidP="00BC2B3F">
      <w:pPr>
        <w:autoSpaceDE w:val="0"/>
        <w:autoSpaceDN w:val="0"/>
        <w:adjustRightInd w:val="0"/>
        <w:spacing w:after="0" w:line="240" w:lineRule="auto"/>
        <w:ind w:left="-180" w:right="-5"/>
        <w:jc w:val="both"/>
        <w:rPr>
          <w:rFonts w:ascii="Times New Roman" w:hAnsi="Times New Roman"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 xml:space="preserve">      Ответственность за нарушение требований, установленных в частности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>статьей 7 Закона о рекламе, возложена на рекламораспространителя (пункт 7</w:t>
      </w:r>
      <w:r w:rsidRPr="00BC2B3F"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 xml:space="preserve">статьи 38 Закона о рекламе). </w:t>
      </w:r>
    </w:p>
    <w:p w:rsidR="00760FEC" w:rsidRPr="00801814" w:rsidRDefault="00760FEC" w:rsidP="00F336A1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</w:rPr>
      </w:pPr>
      <w:r w:rsidRPr="00801814">
        <w:rPr>
          <w:rFonts w:ascii="Times New Roman" w:hAnsi="Times New Roman"/>
          <w:b/>
          <w:sz w:val="28"/>
          <w:szCs w:val="28"/>
        </w:rPr>
        <w:t xml:space="preserve">     В пункте 10 Информационного письма Президиума Высшего Арбитражного Суда Российской Федерации от 25.12.1998 № 37 «Обзор практики рассмотрения споров, связанных с применением законодательства о рекламе» разъяснено, что если деятельность рекламодателя подлежит лицензированию, в рекламе должны быть указаны номер лицензии, а также наименование органа, выдавшего эту лицензию.     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 xml:space="preserve">   Пунктом 20 части 1 статьи 12 Федерального закона от 04.05.2011 № 99-ФЗ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>«О лицензировании отдельных видов деятельности» установлено, что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>по перевозкам внутренним водным транспортом, морским транспортом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>пассажиров подлежит лицензированию.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 xml:space="preserve">    Из материало</w:t>
      </w:r>
      <w:r>
        <w:rPr>
          <w:rFonts w:ascii="Times New Roman" w:hAnsi="Times New Roman"/>
          <w:sz w:val="28"/>
          <w:szCs w:val="28"/>
        </w:rPr>
        <w:t>в дела следует и не оспаривалось</w:t>
      </w:r>
      <w:r w:rsidRPr="00F336A1">
        <w:rPr>
          <w:rFonts w:ascii="Times New Roman" w:hAnsi="Times New Roman"/>
          <w:sz w:val="28"/>
          <w:szCs w:val="28"/>
        </w:rPr>
        <w:t xml:space="preserve"> заявителем, что Общество в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F336A1">
        <w:rPr>
          <w:rFonts w:ascii="Times New Roman" w:hAnsi="Times New Roman"/>
          <w:sz w:val="28"/>
          <w:szCs w:val="28"/>
        </w:rPr>
        <w:t>рассматриваемом случае является рекламораспространителем спорного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>объявления.</w:t>
      </w:r>
    </w:p>
    <w:p w:rsidR="00760FEC" w:rsidRPr="00ED71E0" w:rsidRDefault="00760FEC" w:rsidP="00D741D2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/>
          <w:i/>
          <w:sz w:val="28"/>
          <w:szCs w:val="28"/>
        </w:rPr>
      </w:pPr>
      <w:r w:rsidRPr="00ED71E0">
        <w:rPr>
          <w:rFonts w:ascii="Times New Roman" w:hAnsi="Times New Roman"/>
          <w:i/>
          <w:sz w:val="28"/>
          <w:szCs w:val="28"/>
        </w:rPr>
        <w:t xml:space="preserve">   Оценив буквальное содержание объявления, суд признал, что объектом рекламирования является, в том числе оказание услуг морских прогулок (туры), в связи с чем, довод Общества о том, что объявление касается только сдачи катера в аренду для организации третьими лицами морских прогулок (туров) подлежит отклонению. При этом из текста объявления также не следует, что управлением катера будет заниматься исключительно арендатор, а слова туры, аренда катера, рыбалка и прочее подразумевают возврат арендаторами катера в место, где данный катер взят в аренду.</w:t>
      </w:r>
    </w:p>
    <w:p w:rsidR="00760FEC" w:rsidRDefault="00760FEC" w:rsidP="00D741D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336A1">
        <w:rPr>
          <w:rFonts w:ascii="Times New Roman" w:hAnsi="Times New Roman"/>
          <w:sz w:val="28"/>
          <w:szCs w:val="28"/>
        </w:rPr>
        <w:t>Реклама вышеуказанных услуг в порядке пункта 7 статьи 7 Закона о рекламе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A1">
        <w:rPr>
          <w:rFonts w:ascii="Times New Roman" w:hAnsi="Times New Roman"/>
          <w:sz w:val="28"/>
          <w:szCs w:val="28"/>
        </w:rPr>
        <w:t xml:space="preserve">допускается в случае наличия необходимой лицензии. Однако спорное объявление информацию о наличии лицензии на право осуществления перевозок пассажиров внутренним водным транспортом, морским транспортом, не содержит. Кроме того, из материалов дела видно, что рекламодателем является </w:t>
      </w:r>
      <w:r>
        <w:rPr>
          <w:rFonts w:ascii="Times New Roman" w:hAnsi="Times New Roman"/>
          <w:sz w:val="28"/>
          <w:szCs w:val="28"/>
        </w:rPr>
        <w:t>физическое лицо</w:t>
      </w:r>
      <w:r w:rsidRPr="00F336A1">
        <w:rPr>
          <w:rFonts w:ascii="Times New Roman" w:hAnsi="Times New Roman"/>
          <w:sz w:val="28"/>
          <w:szCs w:val="28"/>
        </w:rPr>
        <w:t>, которое в силу пунктов 5, 6 статьи 3 Федерального закона от 04.05.2011 № 99-ФЗ «О лицензировании отдельных видов деятельности» не может являться лицензиатом соответствующего вида услуг. При таких обстоятельствах вывод Управления о том, что спорная реклама является ненадлежащей, является правильным.</w:t>
      </w:r>
    </w:p>
    <w:p w:rsidR="00760FEC" w:rsidRPr="001D567B" w:rsidRDefault="00760FEC" w:rsidP="00D741D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1D567B">
        <w:rPr>
          <w:rFonts w:ascii="Times New Roman" w:hAnsi="Times New Roman"/>
          <w:b/>
          <w:sz w:val="28"/>
          <w:szCs w:val="28"/>
        </w:rPr>
        <w:t xml:space="preserve">      Арбитражный суд сделал вывод о том, что оспариваемое решение антимонопольного органа соответствует закону и не нарушает права и законные интересы Общества, в связи с чем, требования заявителя удовлетворению не подлежат.</w:t>
      </w:r>
    </w:p>
    <w:p w:rsidR="00760FEC" w:rsidRPr="00F336A1" w:rsidRDefault="00760FEC" w:rsidP="00F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FEC" w:rsidRPr="00856934" w:rsidRDefault="00760FEC" w:rsidP="0085693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6934">
        <w:rPr>
          <w:rFonts w:ascii="Times New Roman" w:hAnsi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/>
          <w:b/>
          <w:i/>
          <w:sz w:val="32"/>
          <w:szCs w:val="32"/>
        </w:rPr>
        <w:t>2)</w:t>
      </w:r>
      <w:r w:rsidRPr="00856934">
        <w:rPr>
          <w:rFonts w:ascii="Times New Roman" w:hAnsi="Times New Roman"/>
          <w:b/>
          <w:i/>
          <w:sz w:val="32"/>
          <w:szCs w:val="32"/>
        </w:rPr>
        <w:t>часть 7 статьи 5</w:t>
      </w:r>
      <w:r w:rsidRPr="00856934">
        <w:rPr>
          <w:rFonts w:ascii="Times New Roman" w:hAnsi="Times New Roman"/>
          <w:b/>
          <w:i/>
          <w:sz w:val="28"/>
          <w:szCs w:val="28"/>
        </w:rPr>
        <w:t xml:space="preserve"> Федерального закона от 13.03.2006 № 38-ФЗ «О рекламе»</w:t>
      </w:r>
    </w:p>
    <w:p w:rsidR="00760FEC" w:rsidRPr="002A4259" w:rsidRDefault="00760FEC" w:rsidP="002A4259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</w:t>
      </w:r>
      <w:r w:rsidRPr="002A4259">
        <w:rPr>
          <w:rFonts w:ascii="Times New Roman" w:hAnsi="Times New Roman"/>
          <w:color w:val="000000"/>
          <w:sz w:val="28"/>
          <w:szCs w:val="28"/>
        </w:rPr>
        <w:t>пределением УФАС по Камчатскому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от 25.05.20</w:t>
      </w:r>
      <w:r>
        <w:rPr>
          <w:rFonts w:ascii="Times New Roman" w:hAnsi="Times New Roman"/>
          <w:color w:val="000000"/>
          <w:sz w:val="28"/>
          <w:szCs w:val="28"/>
        </w:rPr>
        <w:t>17 в отношении ООО «</w:t>
      </w:r>
      <w:r w:rsidRPr="002A4259">
        <w:rPr>
          <w:rFonts w:ascii="Times New Roman" w:hAnsi="Times New Roman"/>
          <w:color w:val="000000"/>
          <w:sz w:val="28"/>
          <w:szCs w:val="28"/>
        </w:rPr>
        <w:t>........» возбуждено дело по признакам нарушения законодательства Российской Федерации о рекламе.</w:t>
      </w:r>
    </w:p>
    <w:p w:rsidR="00760FEC" w:rsidRPr="000E12F1" w:rsidRDefault="00760FEC" w:rsidP="000E12F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2A4259">
        <w:rPr>
          <w:rFonts w:ascii="Times New Roman" w:hAnsi="Times New Roman"/>
          <w:color w:val="000000"/>
          <w:sz w:val="28"/>
          <w:szCs w:val="28"/>
        </w:rPr>
        <w:t xml:space="preserve">         Комиссией УФАС по Камчатскому краю вынесено решение по </w:t>
      </w:r>
      <w:r>
        <w:rPr>
          <w:rFonts w:ascii="Times New Roman" w:hAnsi="Times New Roman"/>
          <w:color w:val="000000"/>
          <w:sz w:val="28"/>
          <w:szCs w:val="28"/>
        </w:rPr>
        <w:t>делу</w:t>
      </w:r>
      <w:r w:rsidRPr="002A4259">
        <w:rPr>
          <w:rFonts w:ascii="Times New Roman" w:hAnsi="Times New Roman"/>
          <w:color w:val="000000"/>
          <w:sz w:val="28"/>
          <w:szCs w:val="28"/>
        </w:rPr>
        <w:t>, которым признана ненадлежащей реклама, размещенная в рек</w:t>
      </w:r>
      <w:r>
        <w:rPr>
          <w:rFonts w:ascii="Times New Roman" w:hAnsi="Times New Roman"/>
          <w:color w:val="000000"/>
          <w:sz w:val="28"/>
          <w:szCs w:val="28"/>
        </w:rPr>
        <w:t xml:space="preserve">ламной газете «» </w:t>
      </w:r>
      <w:r w:rsidRPr="002A4259">
        <w:rPr>
          <w:rFonts w:ascii="Times New Roman" w:hAnsi="Times New Roman"/>
          <w:color w:val="000000"/>
          <w:sz w:val="28"/>
          <w:szCs w:val="28"/>
        </w:rPr>
        <w:t>следующего содержания: «М</w:t>
      </w:r>
      <w:r>
        <w:rPr>
          <w:rFonts w:ascii="Times New Roman" w:hAnsi="Times New Roman"/>
          <w:color w:val="000000"/>
          <w:sz w:val="28"/>
          <w:szCs w:val="28"/>
        </w:rPr>
        <w:t>едицинский центр «»</w:t>
      </w:r>
      <w:r w:rsidRPr="002A4259">
        <w:rPr>
          <w:rFonts w:ascii="Times New Roman" w:hAnsi="Times New Roman"/>
          <w:color w:val="000000"/>
          <w:sz w:val="28"/>
          <w:szCs w:val="28"/>
        </w:rPr>
        <w:t xml:space="preserve"> Здоровье –</w:t>
      </w:r>
      <w:r w:rsidRPr="000E12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это еще не все, но все без здоровья – ничто! Собственная клинико –</w:t>
      </w:r>
      <w:r w:rsidRPr="000E12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диагностическая лаборатория Проктология лечение геморроя любой стадии за один</w:t>
      </w:r>
      <w:r w:rsidRPr="000E12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сеанс ЛО – «»</w:t>
      </w:r>
      <w:r w:rsidRPr="002A4259">
        <w:rPr>
          <w:rFonts w:ascii="Times New Roman" w:hAnsi="Times New Roman"/>
          <w:color w:val="000000"/>
          <w:sz w:val="28"/>
          <w:szCs w:val="28"/>
        </w:rPr>
        <w:t xml:space="preserve"> от 14.07.2016. Имеются противопоказания. Необходима</w:t>
      </w:r>
      <w:r w:rsidRPr="000E12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 xml:space="preserve">консультация специалиста. Предварительная </w:t>
      </w:r>
      <w:r>
        <w:rPr>
          <w:rFonts w:ascii="Times New Roman" w:hAnsi="Times New Roman"/>
          <w:color w:val="000000"/>
          <w:sz w:val="28"/>
          <w:szCs w:val="28"/>
        </w:rPr>
        <w:t>запись по тел.: «»</w:t>
      </w:r>
      <w:r w:rsidRPr="002A4259">
        <w:rPr>
          <w:rFonts w:ascii="Times New Roman" w:hAnsi="Times New Roman"/>
          <w:color w:val="000000"/>
          <w:sz w:val="28"/>
          <w:szCs w:val="28"/>
        </w:rPr>
        <w:t xml:space="preserve">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«»</w:t>
      </w:r>
      <w:r w:rsidRPr="002A4259">
        <w:rPr>
          <w:rFonts w:ascii="Times New Roman" w:hAnsi="Times New Roman"/>
          <w:color w:val="000000"/>
          <w:sz w:val="28"/>
          <w:szCs w:val="28"/>
        </w:rPr>
        <w:t>, ежедневно, с 9 до 21 ч.</w:t>
      </w:r>
      <w:r w:rsidRPr="000E12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www «</w:t>
        </w:r>
        <w:r w:rsidRPr="004E6C9D">
          <w:rPr>
            <w:rStyle w:val="Hyperlink"/>
            <w:rFonts w:ascii="Times New Roman" w:hAnsi="Times New Roman"/>
            <w:sz w:val="28"/>
            <w:szCs w:val="28"/>
          </w:rPr>
          <w:t>»</w:t>
        </w:r>
      </w:hyperlink>
      <w:r w:rsidRPr="002A4259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2A4259" w:rsidRDefault="00760FEC" w:rsidP="000E12F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F1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A4259">
        <w:rPr>
          <w:rFonts w:ascii="Times New Roman" w:hAnsi="Times New Roman"/>
          <w:color w:val="000000"/>
          <w:sz w:val="28"/>
          <w:szCs w:val="28"/>
        </w:rPr>
        <w:t>нтимонопольным органом выдано предписание по делу, ко</w:t>
      </w:r>
      <w:r>
        <w:rPr>
          <w:rFonts w:ascii="Times New Roman" w:hAnsi="Times New Roman"/>
          <w:color w:val="000000"/>
          <w:sz w:val="28"/>
          <w:szCs w:val="28"/>
        </w:rPr>
        <w:t>торым ООО «</w:t>
      </w:r>
      <w:r w:rsidRPr="002A4259">
        <w:rPr>
          <w:rFonts w:ascii="Times New Roman" w:hAnsi="Times New Roman"/>
          <w:color w:val="000000"/>
          <w:sz w:val="28"/>
          <w:szCs w:val="28"/>
        </w:rPr>
        <w:t>» предписано в десятидневный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срок со дня получения предписания прекратить нарушение части 7 статьи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Федерального закона от 13.03.2006 № 38-ФЗ «О рекламе» (далее – Закон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рекламе), а именно размещение спорной рекламы. Данным предписанием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Обществу также указано на необходимость представления в Камчатское УФАС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>России письменных до</w:t>
      </w:r>
      <w:r>
        <w:rPr>
          <w:rFonts w:ascii="Times New Roman" w:hAnsi="Times New Roman"/>
          <w:color w:val="000000"/>
          <w:sz w:val="28"/>
          <w:szCs w:val="28"/>
        </w:rPr>
        <w:t>казательств исполнения предписания</w:t>
      </w:r>
      <w:r w:rsidRPr="002A4259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2A4259" w:rsidRDefault="00760FEC" w:rsidP="0036367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A4259">
        <w:rPr>
          <w:rFonts w:ascii="Times New Roman" w:hAnsi="Times New Roman"/>
          <w:color w:val="000000"/>
          <w:sz w:val="28"/>
          <w:szCs w:val="28"/>
        </w:rPr>
        <w:t>Не согласившись с вынесенным решением и полученным предписанием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259">
        <w:rPr>
          <w:rFonts w:ascii="Times New Roman" w:hAnsi="Times New Roman"/>
          <w:color w:val="000000"/>
          <w:sz w:val="28"/>
          <w:szCs w:val="28"/>
        </w:rPr>
        <w:t xml:space="preserve">антимонопольного органа, </w:t>
      </w:r>
      <w:r>
        <w:rPr>
          <w:rFonts w:ascii="Times New Roman" w:hAnsi="Times New Roman"/>
          <w:color w:val="000000"/>
          <w:sz w:val="28"/>
          <w:szCs w:val="28"/>
        </w:rPr>
        <w:t>ООО «» обратилось в арбитражный суд</w:t>
      </w:r>
      <w:r w:rsidRPr="000E12F1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363670" w:rsidRDefault="00760FEC" w:rsidP="0036367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363670">
        <w:rPr>
          <w:rFonts w:ascii="Times New Roman" w:hAnsi="Times New Roman"/>
          <w:b/>
          <w:sz w:val="28"/>
          <w:szCs w:val="28"/>
        </w:rPr>
        <w:t xml:space="preserve">      Согласно пункту 7 статьи 5 указанной статьи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760FEC" w:rsidRPr="002A4259" w:rsidRDefault="00760FEC" w:rsidP="0036367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4259">
        <w:rPr>
          <w:rFonts w:ascii="Times New Roman" w:hAnsi="Times New Roman"/>
          <w:sz w:val="28"/>
          <w:szCs w:val="28"/>
        </w:rPr>
        <w:t>Согласно пункту 4 статьи 3 Закона о рекламе реклама, не соответствующая</w:t>
      </w:r>
    </w:p>
    <w:p w:rsidR="00760FEC" w:rsidRPr="002A4259" w:rsidRDefault="00760FEC" w:rsidP="0036367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2A4259">
        <w:rPr>
          <w:rFonts w:ascii="Times New Roman" w:hAnsi="Times New Roman"/>
          <w:sz w:val="28"/>
          <w:szCs w:val="28"/>
        </w:rPr>
        <w:t>требованиям законодательства Российской Федерации является ненадлежащей.</w:t>
      </w:r>
    </w:p>
    <w:p w:rsidR="00760FEC" w:rsidRPr="00095842" w:rsidRDefault="00760FEC" w:rsidP="00804A6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095842">
        <w:rPr>
          <w:rFonts w:ascii="Times New Roman" w:hAnsi="Times New Roman"/>
          <w:b/>
          <w:sz w:val="28"/>
          <w:szCs w:val="28"/>
        </w:rPr>
        <w:t xml:space="preserve">       Как разъяснено в пункте 28 Постановления Пленума Высшего Арбитражного Суда Российской Федерации от 08.10.2012 № 58 «О некоторых вопросах практики применения арбитражными судами Федерального закона «О рекламе» (далее – Постановление № 58) рекламодатель вправе выбрать форму, способ и средства рекламирования своего товара. Однако при этом он должен соблюдать обязательные требования, предъявляемые Законом о рекламе к рекламе, в частности о включении в рекламу предупреждающих надписей, обязательных сведений или условий оказания услуг. При этом оценка такой рекламы осуществляется с позиции обычного потребителя, не обладающего специальными знаниями.</w:t>
      </w:r>
    </w:p>
    <w:p w:rsidR="00760FEC" w:rsidRDefault="00760FEC" w:rsidP="00804A6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04A61">
        <w:rPr>
          <w:rFonts w:ascii="Times New Roman" w:hAnsi="Times New Roman"/>
          <w:sz w:val="28"/>
          <w:szCs w:val="28"/>
        </w:rPr>
        <w:t xml:space="preserve">      </w:t>
      </w:r>
      <w:r w:rsidRPr="002A4259">
        <w:rPr>
          <w:rFonts w:ascii="Times New Roman" w:hAnsi="Times New Roman"/>
          <w:sz w:val="28"/>
          <w:szCs w:val="28"/>
        </w:rPr>
        <w:t>В соответствии с положениями статьи 2 Федерального закона от 21.11.2011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№ 323-ФЗ «Об основах охраны здоровья граждан в Российской Федерации»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медицинской услугой является медицинское вмешательство или комплекс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медицинских вмешательств, направленных на профилактику, диагностику и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лечение заболеваний, медицинскую реабилитацию и имеющих самостоятельное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законченное значение.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Вышеназванной нормой также определено, что медицинское вмешательство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представляет собой выполняемые медицинским работником и иным работником,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имеющим право на осуществление медицинской деятельности, по отношению к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пациенту, затрагивающие физическое или психическое состояние человека и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имеющие профилактическую, исследовательскую, диагностическую, лечебную,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реабилитационную направленность виды медицинских обследований и (или)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медицинских манипуляций, а также искусственное прерывание беременности.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60FEC" w:rsidRDefault="00760FEC" w:rsidP="00804A6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A4259">
        <w:rPr>
          <w:rFonts w:ascii="Times New Roman" w:hAnsi="Times New Roman"/>
          <w:sz w:val="28"/>
          <w:szCs w:val="28"/>
        </w:rPr>
        <w:t>Приказом Минздравсоцразвития России от 27.12.2011 № 1164н утверждена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номенклатура медицинских услуг, в соответствии с которой удаление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геморроидальных узлов, эвакуация тромбированных геморроидальных узлов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отнесены к медицинским услугам.</w:t>
      </w:r>
      <w:r w:rsidRPr="00804A61">
        <w:rPr>
          <w:rFonts w:ascii="Times New Roman" w:hAnsi="Times New Roman"/>
          <w:sz w:val="28"/>
          <w:szCs w:val="28"/>
        </w:rPr>
        <w:t xml:space="preserve"> </w:t>
      </w:r>
    </w:p>
    <w:p w:rsidR="00760FEC" w:rsidRPr="00EC409A" w:rsidRDefault="00760FEC" w:rsidP="00804A6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 </w:t>
      </w:r>
      <w:r w:rsidRPr="002A4259">
        <w:rPr>
          <w:rFonts w:ascii="Times New Roman" w:hAnsi="Times New Roman"/>
          <w:sz w:val="28"/>
          <w:szCs w:val="28"/>
        </w:rPr>
        <w:t>Клинических рекомендаций по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диагностике и лечению взрослых пациентов с острым и хроническим геморроем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(далее – Клинические рекомендации) следует, что при лечении геморроя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применяются различные методы: консервативное лечение (нормализация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деятельности желудочно-кишечного тракта, устранение запоров с помощью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потребления адекватного количества жидкости и пищевых волокон);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малоинвазивные хирургические методы (склерозирование внутренних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геморроидальных узлов, инфракрасная фотокоагуляция геморроидальных узлов,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лигирование геморроидальных узлов латексными кольцами, дезартеризация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геморроидальных узлов под контроле ультразвуковой допплерометрии,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дезартеризация геморроидальных узлов с мукопексией); хирургическое лечение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 xml:space="preserve"> (закрытая геморроидэктомия, открытая геморроидэктомия, подслизистая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геморроидэктомия, степлерная геморроидэктомия (операция Лонго),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геморроидэктомия аппаратами LigaSure, UltraCision).</w:t>
      </w:r>
      <w:r w:rsidRPr="00804A61">
        <w:rPr>
          <w:rFonts w:ascii="Times New Roman" w:hAnsi="Times New Roman"/>
          <w:sz w:val="28"/>
          <w:szCs w:val="28"/>
        </w:rPr>
        <w:t xml:space="preserve"> </w:t>
      </w:r>
    </w:p>
    <w:p w:rsidR="00760FEC" w:rsidRPr="001867C8" w:rsidRDefault="00760FEC" w:rsidP="00804A6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867C8">
        <w:rPr>
          <w:rFonts w:ascii="Times New Roman" w:hAnsi="Times New Roman"/>
          <w:sz w:val="28"/>
          <w:szCs w:val="28"/>
        </w:rPr>
        <w:t xml:space="preserve">        Приказами Минздравсоцразвития России от 18.02.2005 № 144 и от 10.04.2007 № 253 утверждены стандарты медицинской помощи больным с геморроем, устанавливающие условия оказания амбулаторно-поликлинической (с лечением из расчета 7 дней) и стационарной помощи (с лечением из расчета 10 дней).</w:t>
      </w:r>
    </w:p>
    <w:p w:rsidR="00760FEC" w:rsidRPr="00E03846" w:rsidRDefault="00760FEC" w:rsidP="00804A61">
      <w:pPr>
        <w:autoSpaceDE w:val="0"/>
        <w:autoSpaceDN w:val="0"/>
        <w:adjustRightInd w:val="0"/>
        <w:spacing w:after="0" w:line="240" w:lineRule="auto"/>
        <w:ind w:left="-180" w:hanging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4A61">
        <w:rPr>
          <w:rFonts w:ascii="Times New Roman" w:hAnsi="Times New Roman"/>
          <w:sz w:val="28"/>
          <w:szCs w:val="28"/>
        </w:rPr>
        <w:t xml:space="preserve">          </w:t>
      </w:r>
      <w:r w:rsidRPr="001867C8">
        <w:rPr>
          <w:rFonts w:ascii="Times New Roman" w:hAnsi="Times New Roman"/>
          <w:b/>
          <w:sz w:val="28"/>
          <w:szCs w:val="28"/>
        </w:rPr>
        <w:t xml:space="preserve">Из буквального содержания спорной рекламы следует, что объектом рекламирования является оказываемая Обществом медицинская услуга по лечению геморроя. </w:t>
      </w:r>
      <w:r w:rsidRPr="00E03846">
        <w:rPr>
          <w:rFonts w:ascii="Times New Roman" w:hAnsi="Times New Roman"/>
          <w:b/>
          <w:sz w:val="28"/>
          <w:szCs w:val="28"/>
          <w:u w:val="single"/>
        </w:rPr>
        <w:t>При этом основное внимание потребителя к объекту рекламирования привлекается путем содержащегося в рекламе указания на лечение данного заболевания (в любой стадии) за один сеанс.</w:t>
      </w:r>
    </w:p>
    <w:p w:rsidR="00760FEC" w:rsidRPr="002A4259" w:rsidRDefault="00760FEC" w:rsidP="00804A61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04A61">
        <w:rPr>
          <w:rFonts w:ascii="Times New Roman" w:hAnsi="Times New Roman"/>
          <w:sz w:val="28"/>
          <w:szCs w:val="28"/>
        </w:rPr>
        <w:t xml:space="preserve">      </w:t>
      </w:r>
      <w:r w:rsidRPr="002A4259">
        <w:rPr>
          <w:rFonts w:ascii="Times New Roman" w:hAnsi="Times New Roman"/>
          <w:sz w:val="28"/>
          <w:szCs w:val="28"/>
        </w:rPr>
        <w:t>Вместе с этим, вышеприведенные нормативные правовые акты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Минздравсоцразвития России, а также Клинические рекомендации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свидетельствуют о том, что при лечении геморроя возможно применение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различных методик (консервативное лечение, малоинвазивные хирургические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методы, хирургическое лечение), в связи, с чем различны как продолжительность,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так и условия лечения данного заболевания.</w:t>
      </w:r>
    </w:p>
    <w:p w:rsidR="00760FEC" w:rsidRPr="002A4259" w:rsidRDefault="00760FEC" w:rsidP="00823BD9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04A61">
        <w:rPr>
          <w:rFonts w:ascii="Times New Roman" w:hAnsi="Times New Roman"/>
          <w:sz w:val="28"/>
          <w:szCs w:val="28"/>
        </w:rPr>
        <w:t xml:space="preserve">     </w:t>
      </w:r>
      <w:r w:rsidRPr="002A4259">
        <w:rPr>
          <w:rFonts w:ascii="Times New Roman" w:hAnsi="Times New Roman"/>
          <w:sz w:val="28"/>
          <w:szCs w:val="28"/>
        </w:rPr>
        <w:t>По мнению суда, спорная реклама формирует у обычного потребителя,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не обладающего специальными познаниями, представление о том, что при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ращении в ООО «</w:t>
      </w:r>
      <w:r w:rsidRPr="002A4259">
        <w:rPr>
          <w:rFonts w:ascii="Times New Roman" w:hAnsi="Times New Roman"/>
          <w:sz w:val="28"/>
          <w:szCs w:val="28"/>
        </w:rPr>
        <w:t>» за медицинской услугой по лечению</w:t>
      </w:r>
      <w:r w:rsidRPr="00804A61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геморроя, заболевание будет вылечено за один сеанс. Информации о том, что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достижение данного результата напрямую зависит от применяемой методики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лечения, спорная реклама не содержит.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 Общества</w:t>
      </w:r>
      <w:r w:rsidRPr="002A4259">
        <w:rPr>
          <w:rFonts w:ascii="Times New Roman" w:hAnsi="Times New Roman"/>
          <w:sz w:val="28"/>
          <w:szCs w:val="28"/>
        </w:rPr>
        <w:t xml:space="preserve"> о том, что объектом рекламирования является не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медицинская услуга, а метод медицинской технологии, судом не принимается,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поскольку конкретные методы лечения данного заболевания приведены в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Клинических рекомендациях и такого метода как «лечение геморроя любой стадии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за один сеанс» не содержат.</w:t>
      </w:r>
    </w:p>
    <w:p w:rsidR="00760FEC" w:rsidRPr="002A4259" w:rsidRDefault="00760FEC" w:rsidP="00823BD9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823BD9">
        <w:rPr>
          <w:rFonts w:ascii="Times New Roman" w:hAnsi="Times New Roman"/>
          <w:sz w:val="28"/>
          <w:szCs w:val="28"/>
        </w:rPr>
        <w:t xml:space="preserve">    </w:t>
      </w:r>
      <w:r w:rsidRPr="002A4259">
        <w:rPr>
          <w:rFonts w:ascii="Times New Roman" w:hAnsi="Times New Roman"/>
          <w:sz w:val="28"/>
          <w:szCs w:val="28"/>
        </w:rPr>
        <w:t>Более того, суд также принимает во внимание содержащиеся в Клинических</w:t>
      </w:r>
    </w:p>
    <w:p w:rsidR="00760FEC" w:rsidRPr="002A4259" w:rsidRDefault="00760FEC" w:rsidP="00823BD9">
      <w:pPr>
        <w:autoSpaceDE w:val="0"/>
        <w:autoSpaceDN w:val="0"/>
        <w:adjustRightInd w:val="0"/>
        <w:spacing w:after="0" w:line="240" w:lineRule="auto"/>
        <w:ind w:left="-180" w:hanging="180"/>
        <w:jc w:val="both"/>
        <w:rPr>
          <w:rFonts w:ascii="Times New Roman" w:hAnsi="Times New Roman"/>
          <w:sz w:val="28"/>
          <w:szCs w:val="28"/>
        </w:rPr>
      </w:pPr>
      <w:r w:rsidRPr="00823BD9">
        <w:rPr>
          <w:rFonts w:ascii="Times New Roman" w:hAnsi="Times New Roman"/>
          <w:sz w:val="28"/>
          <w:szCs w:val="28"/>
        </w:rPr>
        <w:t xml:space="preserve">   </w:t>
      </w:r>
      <w:r w:rsidRPr="002A4259">
        <w:rPr>
          <w:rFonts w:ascii="Times New Roman" w:hAnsi="Times New Roman"/>
          <w:sz w:val="28"/>
          <w:szCs w:val="28"/>
        </w:rPr>
        <w:t xml:space="preserve">рекомендациях сведения о том, что эффективность малоинвазивных 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хирургических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методов лечения геморроя составляет лишь от 75 до 91,8 % .</w:t>
      </w:r>
    </w:p>
    <w:p w:rsidR="00760FEC" w:rsidRPr="008F73C5" w:rsidRDefault="00760FEC" w:rsidP="00823BD9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8F73C5">
        <w:rPr>
          <w:rFonts w:ascii="Times New Roman" w:hAnsi="Times New Roman"/>
          <w:b/>
          <w:sz w:val="28"/>
          <w:szCs w:val="28"/>
        </w:rPr>
        <w:t xml:space="preserve">     При таких</w:t>
      </w:r>
      <w:r>
        <w:rPr>
          <w:rFonts w:ascii="Times New Roman" w:hAnsi="Times New Roman"/>
          <w:b/>
          <w:sz w:val="28"/>
          <w:szCs w:val="28"/>
        </w:rPr>
        <w:t xml:space="preserve"> обстоятельствах суд согласился</w:t>
      </w:r>
      <w:r w:rsidRPr="008F73C5">
        <w:rPr>
          <w:rFonts w:ascii="Times New Roman" w:hAnsi="Times New Roman"/>
          <w:b/>
          <w:sz w:val="28"/>
          <w:szCs w:val="28"/>
        </w:rPr>
        <w:t xml:space="preserve"> с доводами УФАС по Камчатскому краю о том, что отсутствие в спорной рекламе указания на конкретные методики лечения, при применении которых возможно достижение рекламируемого результата, свидетельствует об отсутствии в данной рекламе существенной информации о рекламируемой услуге, искажает общий смысл доводимой до потребителей информации, вводит потребителей в заблуждение и является нарушением части 7 статьи 5 Закона о рекламе.</w:t>
      </w:r>
    </w:p>
    <w:p w:rsidR="00760FEC" w:rsidRPr="002A4259" w:rsidRDefault="00760FEC" w:rsidP="00823BD9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823B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Арбитражный суд пришел</w:t>
      </w:r>
      <w:r w:rsidRPr="002A4259">
        <w:rPr>
          <w:rFonts w:ascii="Times New Roman" w:hAnsi="Times New Roman"/>
          <w:sz w:val="28"/>
          <w:szCs w:val="28"/>
        </w:rPr>
        <w:t xml:space="preserve"> к выводу о наличии у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антимонопольного органа оснований для признания распространяемой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 w:rsidRPr="002A4259">
        <w:rPr>
          <w:rFonts w:ascii="Times New Roman" w:hAnsi="Times New Roman"/>
          <w:sz w:val="28"/>
          <w:szCs w:val="28"/>
        </w:rPr>
        <w:t>» рекламы ненадлежащей, принятия оспариваемого решения</w:t>
      </w:r>
      <w:r w:rsidRPr="00823BD9">
        <w:rPr>
          <w:rFonts w:ascii="Times New Roman" w:hAnsi="Times New Roman"/>
          <w:sz w:val="28"/>
          <w:szCs w:val="28"/>
        </w:rPr>
        <w:t xml:space="preserve"> </w:t>
      </w:r>
      <w:r w:rsidRPr="002A4259">
        <w:rPr>
          <w:rFonts w:ascii="Times New Roman" w:hAnsi="Times New Roman"/>
          <w:sz w:val="28"/>
          <w:szCs w:val="28"/>
        </w:rPr>
        <w:t>и выдаче заявителю соответствующего предписания.</w:t>
      </w:r>
    </w:p>
    <w:p w:rsidR="00760FEC" w:rsidRDefault="00760FEC" w:rsidP="00F4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0FEC" w:rsidRPr="00862F14" w:rsidRDefault="00760FEC" w:rsidP="00F45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862F14">
        <w:rPr>
          <w:rFonts w:ascii="Times New Roman" w:hAnsi="Times New Roman"/>
          <w:i/>
          <w:sz w:val="26"/>
          <w:szCs w:val="26"/>
        </w:rPr>
        <w:t xml:space="preserve">    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</w:t>
      </w:r>
      <w:r w:rsidRPr="00862F14">
        <w:rPr>
          <w:rFonts w:ascii="Times New Roman" w:hAnsi="Times New Roman"/>
          <w:b/>
          <w:i/>
          <w:color w:val="000000"/>
          <w:sz w:val="28"/>
          <w:szCs w:val="28"/>
        </w:rPr>
        <w:t>3) нарушение требований части 7 статьи 5, пункта 2 части 2, части 3 статьи 28 Федерального закона от 13.03.2006 № 38-ФЗ «О рекламе»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BE7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06DC7">
        <w:rPr>
          <w:rFonts w:ascii="Times New Roman" w:hAnsi="Times New Roman"/>
          <w:color w:val="000000"/>
          <w:sz w:val="28"/>
          <w:szCs w:val="28"/>
        </w:rPr>
        <w:t>оводом к возбуждению дела о нарушении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законодательства о рекламе послужило обращение гражданина, к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приложены листовки, содержащие следующую информацию:</w:t>
      </w:r>
    </w:p>
    <w:p w:rsidR="00760FEC" w:rsidRPr="00C4077A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«» </w:t>
      </w:r>
      <w:r w:rsidRPr="00C06DC7">
        <w:rPr>
          <w:rFonts w:ascii="Times New Roman" w:hAnsi="Times New Roman"/>
          <w:color w:val="000000"/>
          <w:sz w:val="28"/>
          <w:szCs w:val="28"/>
        </w:rPr>
        <w:t>Займы на любые цели г. Пе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C06DC7">
        <w:rPr>
          <w:rFonts w:ascii="Times New Roman" w:hAnsi="Times New Roman"/>
          <w:color w:val="000000"/>
          <w:sz w:val="28"/>
          <w:szCs w:val="28"/>
        </w:rPr>
        <w:t>ропавловск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Камчатский: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ул. Лукашевского, 5 (ТЦ «Планета») ул. Ленинградская, 74, стр. 3 (Напротив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ресторана «Колизей») г. Елизо</w:t>
      </w:r>
      <w:r>
        <w:rPr>
          <w:rFonts w:ascii="Times New Roman" w:hAnsi="Times New Roman"/>
          <w:color w:val="000000"/>
          <w:sz w:val="28"/>
          <w:szCs w:val="28"/>
        </w:rPr>
        <w:t xml:space="preserve">во: ул. Ленина, 5а (ТЦ «») «» </w:t>
      </w:r>
      <w:r w:rsidRPr="00C06DC7">
        <w:rPr>
          <w:rFonts w:ascii="Times New Roman" w:hAnsi="Times New Roman"/>
          <w:color w:val="000000"/>
          <w:sz w:val="28"/>
          <w:szCs w:val="28"/>
        </w:rPr>
        <w:t>звонок п</w:t>
      </w:r>
      <w:r>
        <w:rPr>
          <w:rFonts w:ascii="Times New Roman" w:hAnsi="Times New Roman"/>
          <w:color w:val="000000"/>
          <w:sz w:val="28"/>
          <w:szCs w:val="28"/>
        </w:rPr>
        <w:t>о России бесплатный «»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оставь заявку онлайн на сайте ООО МК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06DC7">
        <w:rPr>
          <w:rFonts w:ascii="Times New Roman" w:hAnsi="Times New Roman"/>
          <w:color w:val="000000"/>
          <w:sz w:val="28"/>
          <w:szCs w:val="28"/>
        </w:rPr>
        <w:t>», ИНН</w:t>
      </w:r>
      <w:r>
        <w:rPr>
          <w:rFonts w:ascii="Times New Roman" w:hAnsi="Times New Roman"/>
          <w:color w:val="000000"/>
          <w:sz w:val="28"/>
          <w:szCs w:val="28"/>
        </w:rPr>
        <w:t xml:space="preserve"> ОГРН</w:t>
      </w:r>
      <w:r w:rsidRPr="00C06DC7">
        <w:rPr>
          <w:rFonts w:ascii="Times New Roman" w:hAnsi="Times New Roman"/>
          <w:color w:val="000000"/>
          <w:sz w:val="28"/>
          <w:szCs w:val="28"/>
        </w:rPr>
        <w:t>. Сви</w:t>
      </w:r>
      <w:r>
        <w:rPr>
          <w:rFonts w:ascii="Times New Roman" w:hAnsi="Times New Roman"/>
          <w:color w:val="000000"/>
          <w:sz w:val="28"/>
          <w:szCs w:val="28"/>
        </w:rPr>
        <w:t>детельство МФО № «»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17.06.2015 г. Сумма займа до 30 000 рублей. Срок займа до 30 дней. Размер полной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стоимости займа – в пределах ограничений, устанавливаемых ежеквартально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Банком России. Займы предоставляются гражданам РФ в возрасте от 18 до 70 лет,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имеющим постоянное место работы и зарегистрированным на территории РФ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предъявлении паспорта, за исключением случаев, специально предусмотренных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законодательством. Индивидуальные условия предоставления займа зависят отличности заемщика и его материального положения, определяются индивидуально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 отношении каждого заемщика в отдельности исходя из указанных диапазонов.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Подробности в офи</w:t>
      </w:r>
      <w:r>
        <w:rPr>
          <w:rFonts w:ascii="Times New Roman" w:hAnsi="Times New Roman"/>
          <w:color w:val="000000"/>
          <w:sz w:val="28"/>
          <w:szCs w:val="28"/>
        </w:rPr>
        <w:t>сах продаж, по тел.: «»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и на сайте: </w:t>
      </w:r>
      <w:r w:rsidRPr="00C06DC7">
        <w:rPr>
          <w:rFonts w:ascii="Times New Roman" w:hAnsi="Times New Roman"/>
          <w:color w:val="0000FF"/>
          <w:sz w:val="28"/>
          <w:szCs w:val="28"/>
        </w:rPr>
        <w:t>WWW.</w:t>
      </w:r>
      <w:r>
        <w:rPr>
          <w:rFonts w:ascii="Times New Roman" w:hAnsi="Times New Roman"/>
          <w:color w:val="0000FF"/>
          <w:sz w:val="28"/>
          <w:szCs w:val="28"/>
        </w:rPr>
        <w:t xml:space="preserve"> «»</w:t>
      </w:r>
      <w:r w:rsidRPr="00C06DC7">
        <w:rPr>
          <w:rFonts w:ascii="Times New Roman" w:hAnsi="Times New Roman"/>
          <w:color w:val="000000"/>
          <w:sz w:val="28"/>
          <w:szCs w:val="28"/>
        </w:rPr>
        <w:t>. 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не является публичной офертой»</w:t>
      </w:r>
      <w:r w:rsidRPr="00C4077A">
        <w:rPr>
          <w:rFonts w:ascii="Times New Roman" w:hAnsi="Times New Roman"/>
          <w:color w:val="000000"/>
          <w:sz w:val="28"/>
          <w:szCs w:val="28"/>
        </w:rPr>
        <w:t>;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«» </w:t>
      </w:r>
      <w:r w:rsidRPr="00C06DC7">
        <w:rPr>
          <w:rFonts w:ascii="Times New Roman" w:hAnsi="Times New Roman"/>
          <w:color w:val="000000"/>
          <w:sz w:val="28"/>
          <w:szCs w:val="28"/>
        </w:rPr>
        <w:t>Займы до 30 00</w:t>
      </w:r>
      <w:r>
        <w:rPr>
          <w:rFonts w:ascii="Times New Roman" w:hAnsi="Times New Roman"/>
          <w:color w:val="000000"/>
          <w:sz w:val="28"/>
          <w:szCs w:val="28"/>
        </w:rPr>
        <w:t>0 р «»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Подай заявку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офисе по телефону на сайте г. Петропавловск-Камчатский Комсомольская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ул. Ленинград</w:t>
      </w:r>
      <w:r>
        <w:rPr>
          <w:rFonts w:ascii="Times New Roman" w:hAnsi="Times New Roman"/>
          <w:color w:val="000000"/>
          <w:sz w:val="28"/>
          <w:szCs w:val="28"/>
        </w:rPr>
        <w:t>ская 74 стр. 3 Тел.: «» ваш менеджер ООО МКК «</w:t>
      </w:r>
      <w:r w:rsidRPr="00C06DC7">
        <w:rPr>
          <w:rFonts w:ascii="Times New Roman" w:hAnsi="Times New Roman"/>
          <w:color w:val="000000"/>
          <w:sz w:val="28"/>
          <w:szCs w:val="28"/>
        </w:rPr>
        <w:t>», 432071, г. Ульяновск, у</w:t>
      </w:r>
      <w:r>
        <w:rPr>
          <w:rFonts w:ascii="Times New Roman" w:hAnsi="Times New Roman"/>
          <w:color w:val="000000"/>
          <w:sz w:val="28"/>
          <w:szCs w:val="28"/>
        </w:rPr>
        <w:t>л. Урицкого, 43Б, ИНН ОГРН</w:t>
      </w:r>
      <w:r w:rsidRPr="00C06DC7">
        <w:rPr>
          <w:rFonts w:ascii="Times New Roman" w:hAnsi="Times New Roman"/>
          <w:color w:val="000000"/>
          <w:sz w:val="28"/>
          <w:szCs w:val="28"/>
        </w:rPr>
        <w:t>. Сви</w:t>
      </w:r>
      <w:r>
        <w:rPr>
          <w:rFonts w:ascii="Times New Roman" w:hAnsi="Times New Roman"/>
          <w:color w:val="000000"/>
          <w:sz w:val="28"/>
          <w:szCs w:val="28"/>
        </w:rPr>
        <w:t>детельство МФО № «»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от 17.06.2015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Сумма займа до 30 000 рублей. Срок займа до 30 дней. Размер полной стоимости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займа – в пределах ограничений устанавливаемых ежеквартально Банком России.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Займы предоставляются гражданам РФ в возрасте от 18 до 70 лет, имеющим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постоянное место работы и зарегистрированным на территории РФ,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предъявлении паспорта, за исключением случаев, специально предусмотренных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законодательством. Индивидуальные условия предоставления займа зависят отличности заемщика и его материального положения, определяются индивидуально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 отношении каждого заемщика в отдельности, исходя из указанных диапазонов.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Подробности в офи</w:t>
      </w:r>
      <w:r>
        <w:rPr>
          <w:rFonts w:ascii="Times New Roman" w:hAnsi="Times New Roman"/>
          <w:color w:val="000000"/>
          <w:sz w:val="28"/>
          <w:szCs w:val="28"/>
        </w:rPr>
        <w:t>сах продаж, по тел.: «»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и на сайте: </w:t>
      </w:r>
      <w:r w:rsidRPr="00C06DC7">
        <w:rPr>
          <w:rFonts w:ascii="Times New Roman" w:hAnsi="Times New Roman"/>
          <w:color w:val="0000FF"/>
          <w:sz w:val="28"/>
          <w:szCs w:val="28"/>
        </w:rPr>
        <w:t>WWW.</w:t>
      </w:r>
      <w:r>
        <w:rPr>
          <w:rFonts w:ascii="Times New Roman" w:hAnsi="Times New Roman"/>
          <w:color w:val="0000FF"/>
          <w:sz w:val="28"/>
          <w:szCs w:val="28"/>
        </w:rPr>
        <w:t xml:space="preserve"> «»</w:t>
      </w:r>
      <w:r w:rsidRPr="00C06DC7">
        <w:rPr>
          <w:rFonts w:ascii="Times New Roman" w:hAnsi="Times New Roman"/>
          <w:color w:val="000000"/>
          <w:sz w:val="28"/>
          <w:szCs w:val="28"/>
        </w:rPr>
        <w:t>. Предложение не является публичной офертой».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Также к обращению гражданина приложена распечатка страницы 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FF"/>
          <w:sz w:val="28"/>
          <w:szCs w:val="28"/>
        </w:rPr>
        <w:t>www.</w:t>
      </w:r>
      <w:r>
        <w:rPr>
          <w:rFonts w:ascii="Times New Roman" w:hAnsi="Times New Roman"/>
          <w:color w:val="0000FF"/>
          <w:sz w:val="28"/>
          <w:szCs w:val="28"/>
        </w:rPr>
        <w:t xml:space="preserve"> «»</w:t>
      </w:r>
      <w:r w:rsidRPr="00C06DC7">
        <w:rPr>
          <w:rFonts w:ascii="Times New Roman" w:hAnsi="Times New Roman"/>
          <w:color w:val="000000"/>
          <w:sz w:val="28"/>
          <w:szCs w:val="28"/>
        </w:rPr>
        <w:t>, содержащая следующую информацию: «Займы от 1000 до 30 000рублей Срок займа – от 7 до 17 дней Без комиссий и справок о доходах Улучшаем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кредитную историю 9 из 10 заявок одобрено».Факт размещения указанной информации на листовках и на сайте </w:t>
      </w:r>
      <w:r>
        <w:rPr>
          <w:rFonts w:ascii="Times New Roman" w:hAnsi="Times New Roman"/>
          <w:color w:val="0000FF"/>
          <w:sz w:val="28"/>
          <w:szCs w:val="28"/>
        </w:rPr>
        <w:t>www. «»</w:t>
      </w:r>
      <w:r w:rsidRPr="00C06DC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обществом по существу не оспаривается.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Комиссией Уп</w:t>
      </w:r>
      <w:r>
        <w:rPr>
          <w:rFonts w:ascii="Times New Roman" w:hAnsi="Times New Roman"/>
          <w:color w:val="000000"/>
          <w:sz w:val="28"/>
          <w:szCs w:val="28"/>
        </w:rPr>
        <w:t xml:space="preserve">равления приято решение по делу </w:t>
      </w:r>
      <w:r w:rsidRPr="00C06DC7">
        <w:rPr>
          <w:rFonts w:ascii="Times New Roman" w:hAnsi="Times New Roman"/>
          <w:color w:val="000000"/>
          <w:sz w:val="28"/>
          <w:szCs w:val="28"/>
        </w:rPr>
        <w:t>которым распространяемая обществом вышеуказанная реклама признана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ненадлежащей в связи с нарушением требований части 7 статьи 5, пункта 2 части 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части 3 статьи 28 Федерального закона от 13.03.2006 № 38-ФЗ «О рекламе» (далее -Закон о рекламе, Закон № 38-ФЗ).</w:t>
      </w:r>
    </w:p>
    <w:p w:rsidR="00760FEC" w:rsidRPr="007C0CBE" w:rsidRDefault="00760FEC" w:rsidP="0082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На основании данного решения Управлением выдано предписание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C06DC7">
        <w:rPr>
          <w:rFonts w:ascii="Times New Roman" w:hAnsi="Times New Roman"/>
          <w:color w:val="000000"/>
          <w:sz w:val="28"/>
          <w:szCs w:val="28"/>
        </w:rPr>
        <w:t>которым обществу вменен</w:t>
      </w:r>
      <w:r>
        <w:rPr>
          <w:rFonts w:ascii="Times New Roman" w:hAnsi="Times New Roman"/>
          <w:color w:val="000000"/>
          <w:sz w:val="28"/>
          <w:szCs w:val="28"/>
        </w:rPr>
        <w:t xml:space="preserve">о в обязанность </w:t>
      </w:r>
      <w:r w:rsidRPr="00C06DC7">
        <w:rPr>
          <w:rFonts w:ascii="Times New Roman" w:hAnsi="Times New Roman"/>
          <w:color w:val="000000"/>
          <w:sz w:val="28"/>
          <w:szCs w:val="28"/>
        </w:rPr>
        <w:t>в десятидневный срок со дня получения предписания прекратить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нарушение пункта 2 части 2, части 3 статьи 28 Закона № 38-ФЗ, а именно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размещение рекламы с указанным содержанием на рекламных листовках,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на сайте www. «»</w:t>
      </w:r>
      <w:r w:rsidRPr="00C06DC7">
        <w:rPr>
          <w:rFonts w:ascii="Times New Roman" w:hAnsi="Times New Roman"/>
          <w:color w:val="000000"/>
          <w:sz w:val="28"/>
          <w:szCs w:val="28"/>
        </w:rPr>
        <w:t>;– представить в антимонопольный орган письменные доказательства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исполнения</w:t>
      </w:r>
      <w:r w:rsidRPr="0064475E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475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Полагая оспариваемые решение и предписание УФАС по Камчатскому краю</w:t>
      </w:r>
      <w:r w:rsidRPr="00644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не соответствующими действующему законодательству и нарушающими права и</w:t>
      </w:r>
      <w:r w:rsidRPr="00644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законные интересы общества в сфере осуществления предпринимательской</w:t>
      </w:r>
      <w:r w:rsidRPr="00644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деятельности, О</w:t>
      </w:r>
      <w:r>
        <w:rPr>
          <w:rFonts w:ascii="Times New Roman" w:hAnsi="Times New Roman"/>
          <w:color w:val="000000"/>
          <w:sz w:val="28"/>
          <w:szCs w:val="28"/>
        </w:rPr>
        <w:t>ОО МКК «</w:t>
      </w:r>
      <w:r w:rsidRPr="0064475E">
        <w:rPr>
          <w:rFonts w:ascii="Times New Roman" w:hAnsi="Times New Roman"/>
          <w:color w:val="000000"/>
          <w:sz w:val="28"/>
          <w:szCs w:val="28"/>
        </w:rPr>
        <w:t>......</w:t>
      </w:r>
      <w:r w:rsidRPr="00C06DC7">
        <w:rPr>
          <w:rFonts w:ascii="Times New Roman" w:hAnsi="Times New Roman"/>
          <w:color w:val="000000"/>
          <w:sz w:val="28"/>
          <w:szCs w:val="28"/>
        </w:rPr>
        <w:t>» обратилось в</w:t>
      </w:r>
      <w:r w:rsidRPr="00644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арбитражный суд с заявлением о признании их незаконными.</w:t>
      </w:r>
    </w:p>
    <w:p w:rsidR="00760FEC" w:rsidRPr="00BE79CA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79CA">
        <w:rPr>
          <w:rFonts w:ascii="Times New Roman" w:hAnsi="Times New Roman"/>
          <w:b/>
          <w:color w:val="000000"/>
          <w:sz w:val="28"/>
          <w:szCs w:val="28"/>
        </w:rPr>
        <w:t xml:space="preserve">       В пункте 28 постановления Пленума Высшего Арбитражного Суда Российской Федерации от 08.10.2012 № 58 «О некоторых вопросах практики применения арбитражными судами Федерального закона «О рекламе» (далее - Постановление № 58) разъяснено, что рекламодатель вправе выбрать форму, способ и средства рекламирования своего товара. Однако при этом он должен соблюдать обязательные требования, предъявляемые Законом о рекламе к рекламе, в частности о включении в рекламу предупреждающих надписей, обязательных сведений или условий оказания услуг.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Учитывая содержание размещенной на листовках и сайте </w:t>
      </w:r>
      <w:r>
        <w:rPr>
          <w:rFonts w:ascii="Times New Roman" w:hAnsi="Times New Roman"/>
          <w:color w:val="0000FF"/>
          <w:sz w:val="28"/>
          <w:szCs w:val="28"/>
        </w:rPr>
        <w:t xml:space="preserve">www. «» </w:t>
      </w:r>
      <w:r w:rsidRPr="00C06DC7">
        <w:rPr>
          <w:rFonts w:ascii="Times New Roman" w:hAnsi="Times New Roman"/>
          <w:color w:val="000000"/>
          <w:sz w:val="28"/>
          <w:szCs w:val="28"/>
        </w:rPr>
        <w:t>информации, способ ее доведения в совокупности свидетельствуют о том, что 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адресована неопределенному кругу лиц и направлена на привлечение внимания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деятельности общества, формирование или поддержание интереса к нему и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продвижение на рынке.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При таких </w:t>
      </w:r>
      <w:r>
        <w:rPr>
          <w:rFonts w:ascii="Times New Roman" w:hAnsi="Times New Roman"/>
          <w:color w:val="000000"/>
          <w:sz w:val="28"/>
          <w:szCs w:val="28"/>
        </w:rPr>
        <w:t>обстоятельствах, суд согласился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с выводами антимонопольного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органа, что размещаемая обществом информация отвечает признакам рекламы,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закрепленным в пункте 1 статьи 3 Закона о рекламе.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06DC7">
        <w:rPr>
          <w:rFonts w:ascii="Times New Roman" w:hAnsi="Times New Roman"/>
          <w:color w:val="000000"/>
          <w:sz w:val="28"/>
          <w:szCs w:val="28"/>
        </w:rPr>
        <w:t>Признавая рекламу ненадлежащей, антимонопольный орган исходил из</w:t>
      </w:r>
      <w:r w:rsidRPr="00F01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доказанности тех фактов, что в тексте ре</w:t>
      </w:r>
      <w:r>
        <w:rPr>
          <w:rFonts w:ascii="Times New Roman" w:hAnsi="Times New Roman"/>
          <w:color w:val="000000"/>
          <w:sz w:val="28"/>
          <w:szCs w:val="28"/>
        </w:rPr>
        <w:t>кламы ООО МКК «</w:t>
      </w:r>
      <w:r w:rsidRPr="00F01B9D">
        <w:rPr>
          <w:rFonts w:ascii="Times New Roman" w:hAnsi="Times New Roman"/>
          <w:color w:val="000000"/>
          <w:sz w:val="28"/>
          <w:szCs w:val="28"/>
        </w:rPr>
        <w:t>........</w:t>
      </w:r>
      <w:r w:rsidRPr="00C06DC7">
        <w:rPr>
          <w:rFonts w:ascii="Times New Roman" w:hAnsi="Times New Roman"/>
          <w:color w:val="000000"/>
          <w:sz w:val="28"/>
          <w:szCs w:val="28"/>
        </w:rPr>
        <w:t>» отсутствует информация о процентной ставке, периодичности платежей</w:t>
      </w:r>
      <w:r w:rsidRPr="00F01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заемщика при возврате потребительского кредита, периодичности платежей</w:t>
      </w:r>
      <w:r w:rsidRPr="00F01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заемщика при уплате процентов, которые определяют фактическую стоимость</w:t>
      </w:r>
      <w:r w:rsidRPr="00F01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займа для заемщика и влияют на окончательную сумму расходов.</w:t>
      </w:r>
    </w:p>
    <w:p w:rsidR="00760FEC" w:rsidRPr="00460ED4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0ED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Пунктом 2 статьи 4 Федерального закона от 26.07.2006 № 135-ФЗ «О защите</w:t>
      </w:r>
      <w:r w:rsidRPr="00460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конкуренции» (далее – Закон № 135-ФЗ) раскрывается понятие финансовой услуги,</w:t>
      </w:r>
      <w:r w:rsidRPr="00460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под которой понимается банковская услуга, страховая услуга, услуга на рынке</w:t>
      </w:r>
      <w:r w:rsidRPr="00460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ценных бумаг, услуга по договору лизинга, а также, услуга, оказываемая</w:t>
      </w:r>
      <w:r w:rsidRPr="00460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финансовой организацией и связанная с привлечением и (или) размещением</w:t>
      </w:r>
      <w:r w:rsidRPr="00460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денежных средств юридических и физических лиц.</w:t>
      </w:r>
    </w:p>
    <w:p w:rsidR="00760FEC" w:rsidRPr="00357460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6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Из пункта 6 статьи 4 Закона № 135-ФЗ следует, что к финансовым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организациям, оказывающим финансовые услуги, относится в частности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микрофинансовая организация.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6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Таким образом, деятельность по предоставлению займов является</w:t>
      </w:r>
      <w:r w:rsidRPr="00504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финансовой услугой, оказываемой микрофинансовой организацией.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4C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В соответствии с пунктом 2 части 1 статьи 2 Федерального закона от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02.07.2010 № 151-ФЗ «О микрофинансовой деятельности и микрофинансовых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организациях» (далее – Закон № 151-ФЗ) микрофинансовая организация -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юридическое лицо, которое осуществляет микрофинансовую деятельность и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сведения о котором внесены в государственный реестр микрофинансовых</w:t>
      </w:r>
      <w:r w:rsidRPr="0035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организаций в порядке, предусмотренном настоящим Федеральным законом.</w:t>
      </w:r>
    </w:p>
    <w:p w:rsidR="00760FEC" w:rsidRPr="007C0CBE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746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Микрофинансовые организации могут осуществлять свою деятельность в виде</w:t>
      </w:r>
      <w:r w:rsidRPr="00504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микрофинансовой компании или микрокредитной компании.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ОО МКК «</w:t>
      </w:r>
      <w:r w:rsidRPr="00FD032D">
        <w:rPr>
          <w:rFonts w:ascii="Times New Roman" w:hAnsi="Times New Roman"/>
          <w:color w:val="000000"/>
          <w:sz w:val="28"/>
          <w:szCs w:val="28"/>
        </w:rPr>
        <w:t>.......</w:t>
      </w:r>
      <w:r w:rsidRPr="00C06DC7">
        <w:rPr>
          <w:rFonts w:ascii="Times New Roman" w:hAnsi="Times New Roman"/>
          <w:color w:val="000000"/>
          <w:sz w:val="28"/>
          <w:szCs w:val="28"/>
        </w:rPr>
        <w:t>» включено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государственный реестр микрофинансовых организаций, что подтверждается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соответствующим свидетельством Центрального банка Российской Федерации.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На основании пункта 2 статьи 8 Закона № 151-ФЗ порядок и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предоставления микрозаймов устанавливаются микрофинансовой организацией в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правилах предоставления микрозаймов, утверждаемых органом управления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микрофинансовой организации.</w:t>
      </w:r>
    </w:p>
    <w:p w:rsidR="00760FEC" w:rsidRPr="00FD032D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Кроме того, в силу части 2.1 статьи 3 Закона № 151-ФЗ микрофинансовые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организации вправе осуществлять профессиональную деятельность по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предоставлению потребительских займов в порядке, установленном Федеральным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законом от 21.12.2013 № 353-ФЗ «О потребительском кредите (займе)» (далее –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 № 353-ФЗ).</w:t>
      </w:r>
    </w:p>
    <w:p w:rsidR="00760FEC" w:rsidRPr="00FD032D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2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В соответствии со статьей 3 Закона № 353-ФЗ потребительский кредит (заем)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– денежные средства, предоставленные кредитором заемщику на основании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кредитного договора, договора займа, в том числе с использованием электронных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средств платежа, в целях, не связанных с осуществлением предпринимательской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деятельности (далее – договор потребительского кредита (займа), в том числе с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лимитом кредитования. Заемщиком выступает физическое лицо, обратившееся к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кредитору с намерением получить, получающее или получившее потребительский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кредит (заем).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2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Из положений данной нормы следует, что потребитель (потенциальный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заемщик) имеет право на получение в местах оказания услуг (местах приема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заявлений о предоставлении потребительского кредита (займа), а также в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 сведений и информации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об организации, предоставляющей займ, а также о требованиях к заемщику, видах</w:t>
      </w:r>
      <w:r w:rsidRPr="00FD0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и условиях потребительских займов и другой информации.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032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06DC7">
        <w:rPr>
          <w:rFonts w:ascii="Times New Roman" w:hAnsi="Times New Roman"/>
          <w:color w:val="000000"/>
          <w:sz w:val="28"/>
          <w:szCs w:val="28"/>
        </w:rPr>
        <w:t>Общие требования к рекламе установлены в статье 5 Закона о рекламе, в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6DC7">
        <w:rPr>
          <w:rFonts w:ascii="Times New Roman" w:hAnsi="Times New Roman"/>
          <w:color w:val="000000"/>
          <w:sz w:val="28"/>
          <w:szCs w:val="28"/>
        </w:rPr>
        <w:t>которой определено, что реклама должна быть достоверной.</w:t>
      </w:r>
    </w:p>
    <w:p w:rsidR="00760FEC" w:rsidRPr="0058322A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322A">
        <w:rPr>
          <w:rFonts w:ascii="Times New Roman" w:hAnsi="Times New Roman"/>
          <w:b/>
          <w:color w:val="000000"/>
          <w:sz w:val="28"/>
          <w:szCs w:val="28"/>
        </w:rPr>
        <w:t xml:space="preserve">      В силу части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760FEC" w:rsidRPr="0058322A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322A">
        <w:rPr>
          <w:rFonts w:ascii="Times New Roman" w:hAnsi="Times New Roman"/>
          <w:b/>
          <w:color w:val="000000"/>
          <w:sz w:val="28"/>
          <w:szCs w:val="28"/>
        </w:rPr>
        <w:t xml:space="preserve">       В соответствии с пунктом 2 части 2 статьи 28 Закона о рекламе реклама банковских, страховых и иных финансовых услуг не должна: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760FEC" w:rsidRPr="0058322A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322A">
        <w:rPr>
          <w:rFonts w:ascii="Times New Roman" w:hAnsi="Times New Roman"/>
          <w:b/>
          <w:color w:val="000000"/>
          <w:sz w:val="28"/>
          <w:szCs w:val="28"/>
        </w:rPr>
        <w:t xml:space="preserve">        Согласно части 3 статьи 28 Закона о рекламе,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«О потребительском кредите (займе)», для заемщика и влияющие на нее.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A90">
        <w:rPr>
          <w:rFonts w:ascii="Times New Roman" w:hAnsi="Times New Roman"/>
          <w:b/>
          <w:color w:val="000000"/>
          <w:sz w:val="28"/>
          <w:szCs w:val="28"/>
        </w:rPr>
        <w:t xml:space="preserve">        В силу пункта 25 постановления Пленума Высшего Арбитражного Суда Российской Федерации от 08.10.2012 № 58 «О некоторых вопросах практики применения арбитражными судами Федерального закона «О рекламе»,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соответствии с частью 3 статьи 28 Закона о рекламе, если реклама услуг, связанных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 предоставлением кредита, пользованием им и погашением кредита, содержит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хотя бы одно условие, влияющее на его стоимость, эта реклама должна содержать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все остальные условия, определяющие фактическую стоимость кредита для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заемщика и влияющие на нее, поскольку указание неполных сведений об условиях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предоставления кредита может привести к искажению сути рекламируемой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банковской услуги и ввести в заблуждение потребителей, имеющих намерение ею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воспользоваться. К условиям, влияющим на стоимость кредита, в частности, могут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относиться условия о размере процентной ставки, сумме и сроке кредита, платежах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и комиссиях по кредитным операциям, а также о дополнительных расходах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заемщика, связанных с получением кредита (по страхованию рисков, в том числе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жизни, здоровья потенциального заемщика, нотариальному заверению документов,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предоставлению обеспечения по кредитному договору, оценке имущества,</w:t>
      </w:r>
      <w:r w:rsidRPr="00C55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передаваемого в залог, и др.).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A9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Судом установлено, что согласно Информации об условиях предоставления,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использования и возврата потребительского микрозайма, общество предоставляет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потребительский микрозайм, в том числе, при следующих условиях: сумма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потребительского займа от 1000 рублей до 30 000 рублей; срок возврата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потребительского кредита от 07 дней до 30 дней с момента предоставления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микрозайма; валюта, в которых предоставляется потребительский заем,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Российский рубль; процентный ставки в процентах годовых по договору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потребительского займа – от ключевой ставки, устанавливаемой Банком России, до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величины в пределах ограничений значений полной стоимости займов,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устанавливаемых ежеквартально Банком России; диапазоны значений полной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стоимости потребительского займа; периодичность платежей заемщика при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возврате потребительского займа; периодичность платежей заемщика при уплате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процентов; ответственность заемщика за ненадлежащее исполнение договора</w:t>
      </w:r>
      <w:r w:rsidRPr="006A4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потребительского займа.</w:t>
      </w:r>
    </w:p>
    <w:p w:rsidR="00760FEC" w:rsidRPr="002E57B3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57B3">
        <w:rPr>
          <w:rFonts w:ascii="Times New Roman" w:hAnsi="Times New Roman"/>
          <w:i/>
          <w:color w:val="000000"/>
          <w:sz w:val="28"/>
          <w:szCs w:val="28"/>
        </w:rPr>
        <w:t xml:space="preserve">       Поскольку стоимость займа складывается не только из суммы заемных средств, но и из процентной ставки, периодичности платежей, суд приходит к</w:t>
      </w:r>
    </w:p>
    <w:p w:rsidR="00760FEC" w:rsidRPr="002E57B3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57B3">
        <w:rPr>
          <w:rFonts w:ascii="Times New Roman" w:hAnsi="Times New Roman"/>
          <w:i/>
          <w:color w:val="000000"/>
          <w:sz w:val="28"/>
          <w:szCs w:val="28"/>
        </w:rPr>
        <w:t>выводу, что указание в тексте рекламы такой существенной информации является обязательным.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484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Вместе с тем, как установлено суд, перечисленные особенности получения</w:t>
      </w:r>
      <w:r w:rsidRPr="00F0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займа не были включены в текст рекламы, распространяемой обществом</w:t>
      </w:r>
      <w:r w:rsidRPr="00F07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посредством рекламных листовок и информации на сайте </w:t>
      </w:r>
      <w:r w:rsidRPr="00C06DC7">
        <w:rPr>
          <w:rFonts w:ascii="Times New Roman" w:hAnsi="Times New Roman"/>
          <w:color w:val="0000FF"/>
          <w:sz w:val="28"/>
          <w:szCs w:val="28"/>
        </w:rPr>
        <w:t>www.</w:t>
      </w:r>
      <w:r w:rsidRPr="00F07460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>«»</w:t>
      </w:r>
      <w:r w:rsidRPr="00C06DC7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06DC7">
        <w:rPr>
          <w:rFonts w:ascii="Times New Roman" w:hAnsi="Times New Roman"/>
          <w:color w:val="000000"/>
          <w:sz w:val="28"/>
          <w:szCs w:val="28"/>
        </w:rPr>
        <w:t>В рекламных листовках, распространяемых обществом, содержались 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привлекательные условия предлагаемой финансовой услуги, как «сумма займа 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30 000 рублей», «срок займа до 30 дней».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Поскольку распространенная обществом реклама финансовых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направлена на формирование у потребителей желания ею воспользоваться,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существенной является не только информация, привлекательная для потребителя,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но и информация, способная обмануть ожидания, сформированные у потребителей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такой рекламы.</w:t>
      </w:r>
    </w:p>
    <w:p w:rsidR="00760FEC" w:rsidRPr="00F07460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460">
        <w:rPr>
          <w:rFonts w:ascii="Times New Roman" w:hAnsi="Times New Roman"/>
          <w:b/>
          <w:color w:val="000000"/>
          <w:sz w:val="28"/>
          <w:szCs w:val="28"/>
        </w:rPr>
        <w:t xml:space="preserve">       Лицу, имеющему намерение воспользоваться рекламируемыми финансовыми услугами, должна предоставляться возможность для объективной оценки условий оказываемой услуги. Отсутствие в рекламе какой-либо существенной части информации о выдаче займа приводит к искажению смысла рекламы и способствует введению в заблуждение потребителей, имеющих намерение воспользоваться рекламируемым видом финансовых услуг.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06DC7">
        <w:rPr>
          <w:rFonts w:ascii="Times New Roman" w:hAnsi="Times New Roman"/>
          <w:color w:val="000000"/>
          <w:sz w:val="28"/>
          <w:szCs w:val="28"/>
        </w:rPr>
        <w:t>В рассматриваемом случае в тексте спорной рекламы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существенные условия, позволяющие потребителям оценить условия получения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услуги в совокупности, вследствие чего искажается понимание о конечной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расходов при использовании данной финансовой услуги.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06DC7">
        <w:rPr>
          <w:rFonts w:ascii="Times New Roman" w:hAnsi="Times New Roman"/>
          <w:color w:val="000000"/>
          <w:sz w:val="28"/>
          <w:szCs w:val="28"/>
        </w:rPr>
        <w:t>Таким образом, умалчивание в рекламе обо всех условиях, влияющих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фактическую сумму расходов, которые понесут лица при заключении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займа, свидетельствует об отсутствии в рекламе всей существенной информации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рекламируемой услуге, об условиях ее использования, что искажает информацию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вводит потребителя рекламы в заблуждение относительно приобретения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финансовой услуги.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06DC7">
        <w:rPr>
          <w:rFonts w:ascii="Times New Roman" w:hAnsi="Times New Roman"/>
          <w:color w:val="000000"/>
          <w:sz w:val="28"/>
          <w:szCs w:val="28"/>
        </w:rPr>
        <w:t>При этих условиях спорная реклама правомерно квалифицирована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антимонопольным органом в качестве ненадлежащей, а потому вывод о нарушении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обществом части 7 статьи 5, пункта 2 части 2, части 3 статьи 28 Закона о рекламе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является правильным.</w:t>
      </w:r>
    </w:p>
    <w:p w:rsidR="00760FEC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B1F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Арбитражный суд пришел </w:t>
      </w:r>
      <w:r w:rsidRPr="00C06DC7">
        <w:rPr>
          <w:rFonts w:ascii="Times New Roman" w:hAnsi="Times New Roman"/>
          <w:color w:val="000000"/>
          <w:sz w:val="28"/>
          <w:szCs w:val="28"/>
        </w:rPr>
        <w:t>к выводу о том, что оспариваемое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решение вынесено уполномоченным органом, соответствует действующему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законодательству</w:t>
      </w:r>
      <w:r w:rsidRPr="006B1FBE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C06DC7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FB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06DC7">
        <w:rPr>
          <w:rFonts w:ascii="Times New Roman" w:hAnsi="Times New Roman"/>
          <w:color w:val="000000"/>
          <w:sz w:val="28"/>
          <w:szCs w:val="28"/>
        </w:rPr>
        <w:t>редписание Управления 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характеру выявленного нарушения законодательства, направлено на устранение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выявленных нарушений Закона о рекламе.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60FEC" w:rsidRPr="007C0CBE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4C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Арбитражный суд пришел</w:t>
      </w:r>
      <w:r w:rsidRPr="00C06DC7">
        <w:rPr>
          <w:rFonts w:ascii="Times New Roman" w:hAnsi="Times New Roman"/>
          <w:color w:val="000000"/>
          <w:sz w:val="28"/>
          <w:szCs w:val="28"/>
        </w:rPr>
        <w:t xml:space="preserve"> к выводу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о том, что антимонопольным органом представлены надлежащие доказательства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DC7">
        <w:rPr>
          <w:rFonts w:ascii="Times New Roman" w:hAnsi="Times New Roman"/>
          <w:color w:val="000000"/>
          <w:sz w:val="28"/>
          <w:szCs w:val="28"/>
        </w:rPr>
        <w:t>законности и обоснованности оспа</w:t>
      </w:r>
      <w:r>
        <w:rPr>
          <w:rFonts w:ascii="Times New Roman" w:hAnsi="Times New Roman"/>
          <w:color w:val="000000"/>
          <w:sz w:val="28"/>
          <w:szCs w:val="28"/>
        </w:rPr>
        <w:t>риваемых решения и предписания</w:t>
      </w:r>
      <w:r w:rsidRPr="006B1FBE">
        <w:rPr>
          <w:rFonts w:ascii="Times New Roman" w:hAnsi="Times New Roman"/>
          <w:color w:val="000000"/>
          <w:sz w:val="28"/>
          <w:szCs w:val="28"/>
        </w:rPr>
        <w:t>.</w:t>
      </w:r>
    </w:p>
    <w:p w:rsidR="00760FEC" w:rsidRPr="007C0CBE" w:rsidRDefault="00760FEC" w:rsidP="00C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EC" w:rsidRPr="00D72C42" w:rsidRDefault="00760FEC" w:rsidP="00D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2C42">
        <w:rPr>
          <w:rFonts w:ascii="Times New Roman" w:hAnsi="Times New Roman"/>
          <w:b/>
          <w:color w:val="000000"/>
          <w:sz w:val="28"/>
          <w:szCs w:val="28"/>
        </w:rPr>
        <w:t xml:space="preserve">      4) </w:t>
      </w:r>
      <w:r w:rsidRPr="00D72C42">
        <w:rPr>
          <w:rFonts w:ascii="Times New Roman" w:hAnsi="Times New Roman"/>
          <w:b/>
          <w:sz w:val="28"/>
          <w:szCs w:val="28"/>
        </w:rPr>
        <w:t>нарушение требований части 7 статьи 5, пункта 2 части 2, части 3 статьи 28 Федерального закона от 13.03.2006 № 38-ФЗ «О рекламе»</w:t>
      </w:r>
    </w:p>
    <w:p w:rsidR="00760FEC" w:rsidRDefault="00760FEC" w:rsidP="00EF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B0">
        <w:rPr>
          <w:rFonts w:ascii="Times New Roman" w:hAnsi="Times New Roman"/>
          <w:sz w:val="28"/>
          <w:szCs w:val="28"/>
        </w:rPr>
        <w:t xml:space="preserve">      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43B0">
        <w:rPr>
          <w:rFonts w:ascii="Times New Roman" w:hAnsi="Times New Roman"/>
          <w:b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ходе осуществления полномочий по контролю за соблюдением норм</w:t>
      </w:r>
    </w:p>
    <w:p w:rsidR="00760FEC" w:rsidRPr="007C0CBE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Федерального закона «О рекламе» УФАС по Камчатскому краю установлено, что в бесплатной еже</w:t>
      </w:r>
      <w:r>
        <w:rPr>
          <w:rFonts w:ascii="Times New Roman" w:hAnsi="Times New Roman"/>
          <w:sz w:val="28"/>
          <w:szCs w:val="28"/>
        </w:rPr>
        <w:t>недельной рекламной газете «»</w:t>
      </w:r>
      <w:r w:rsidRPr="00A07F01">
        <w:rPr>
          <w:rFonts w:ascii="Times New Roman" w:hAnsi="Times New Roman"/>
          <w:sz w:val="28"/>
          <w:szCs w:val="28"/>
        </w:rPr>
        <w:t xml:space="preserve"> размещ</w:t>
      </w:r>
      <w:r>
        <w:rPr>
          <w:rFonts w:ascii="Times New Roman" w:hAnsi="Times New Roman"/>
          <w:sz w:val="28"/>
          <w:szCs w:val="28"/>
        </w:rPr>
        <w:t>ается реклама ООО ломбард «</w:t>
      </w:r>
      <w:r w:rsidRPr="00A07F01">
        <w:rPr>
          <w:rFonts w:ascii="Times New Roman" w:hAnsi="Times New Roman"/>
          <w:sz w:val="28"/>
          <w:szCs w:val="28"/>
        </w:rPr>
        <w:t>.........» следующего содержания: «Ломбард выдает займы под залог изделий из золота. Распродажа невыкупленных б/у золотых изделий от 1500 руб./гр. Возможен займ под залог авто. 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 постанов</w:t>
      </w:r>
      <w:r>
        <w:rPr>
          <w:rFonts w:ascii="Times New Roman" w:hAnsi="Times New Roman"/>
          <w:sz w:val="28"/>
          <w:szCs w:val="28"/>
        </w:rPr>
        <w:t>ке на спец. учет № «» МФ РФ от 28.04.10 ООО ломбард «</w:t>
      </w:r>
      <w:r w:rsidRPr="00A07F01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>». Адрес:</w:t>
      </w:r>
      <w:r w:rsidRPr="007C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«»</w:t>
      </w:r>
      <w:r w:rsidRPr="007C0CBE">
        <w:rPr>
          <w:rFonts w:ascii="Times New Roman" w:hAnsi="Times New Roman"/>
          <w:sz w:val="28"/>
          <w:szCs w:val="28"/>
        </w:rPr>
        <w:t>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Комисс</w:t>
      </w:r>
      <w:r>
        <w:rPr>
          <w:rFonts w:ascii="Times New Roman" w:hAnsi="Times New Roman"/>
          <w:sz w:val="28"/>
          <w:szCs w:val="28"/>
        </w:rPr>
        <w:t>ией Управления приято решение</w:t>
      </w:r>
      <w:r w:rsidRPr="00A07F01">
        <w:rPr>
          <w:rFonts w:ascii="Times New Roman" w:hAnsi="Times New Roman"/>
          <w:sz w:val="28"/>
          <w:szCs w:val="28"/>
        </w:rPr>
        <w:t>, которым распространяемая обществом</w:t>
      </w:r>
      <w:r>
        <w:rPr>
          <w:rFonts w:ascii="Times New Roman" w:hAnsi="Times New Roman"/>
          <w:sz w:val="28"/>
          <w:szCs w:val="28"/>
        </w:rPr>
        <w:t xml:space="preserve"> (ломбард)</w:t>
      </w:r>
      <w:r w:rsidRPr="00A07F01">
        <w:rPr>
          <w:rFonts w:ascii="Times New Roman" w:hAnsi="Times New Roman"/>
          <w:sz w:val="28"/>
          <w:szCs w:val="28"/>
        </w:rPr>
        <w:t xml:space="preserve"> вышеуказанная реклама признана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ненадлежащей в связи с нарушением требований части 7 статьи 5, пункта 2 части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части 3 статьи 28 Федерального закона от 13.03.2006 № 38-ФЗ «О рекламе» (далее -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Закон о рекламе, Закон № 38-ФЗ).</w:t>
      </w:r>
    </w:p>
    <w:p w:rsidR="00760FEC" w:rsidRPr="00336EDD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На основании указанного решения</w:t>
      </w:r>
      <w:r>
        <w:rPr>
          <w:rFonts w:ascii="Times New Roman" w:hAnsi="Times New Roman"/>
          <w:sz w:val="28"/>
          <w:szCs w:val="28"/>
        </w:rPr>
        <w:t xml:space="preserve"> Управлением выдано предписание</w:t>
      </w:r>
      <w:r w:rsidRPr="00336EDD">
        <w:rPr>
          <w:rFonts w:ascii="Times New Roman" w:hAnsi="Times New Roman"/>
          <w:sz w:val="28"/>
          <w:szCs w:val="28"/>
        </w:rPr>
        <w:t>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EDD"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Полагая оспариваемые решение и предписание УФАС по Камчатскому краю</w:t>
      </w:r>
      <w:r w:rsidRPr="00336EDD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не соответствующими действующему законодательству и нарушающими права и</w:t>
      </w:r>
      <w:r w:rsidRPr="00336EDD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законные интересы общества в сфере осуществления предпринимательской</w:t>
      </w:r>
      <w:r w:rsidRPr="00336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 ООО ломбард «</w:t>
      </w:r>
      <w:r w:rsidRPr="00336EDD">
        <w:rPr>
          <w:rFonts w:ascii="Times New Roman" w:hAnsi="Times New Roman"/>
          <w:sz w:val="28"/>
          <w:szCs w:val="28"/>
        </w:rPr>
        <w:t>........</w:t>
      </w:r>
      <w:r w:rsidRPr="00A07F01">
        <w:rPr>
          <w:rFonts w:ascii="Times New Roman" w:hAnsi="Times New Roman"/>
          <w:sz w:val="28"/>
          <w:szCs w:val="28"/>
        </w:rPr>
        <w:t>» обратилось в арбитражный суд с заявлением</w:t>
      </w:r>
      <w:r w:rsidRPr="00336EDD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 признании их незаконными.</w:t>
      </w:r>
    </w:p>
    <w:p w:rsidR="00760FEC" w:rsidRPr="00456705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6705">
        <w:rPr>
          <w:rFonts w:ascii="Times New Roman" w:hAnsi="Times New Roman"/>
          <w:b/>
          <w:sz w:val="28"/>
          <w:szCs w:val="28"/>
        </w:rPr>
        <w:t xml:space="preserve">      В пункте 28 постановления Пленума Высшего Арбитражного Суда Российской Федерации от 08.10.2012 № 58 «О некоторых вопросах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6705">
        <w:rPr>
          <w:rFonts w:ascii="Times New Roman" w:hAnsi="Times New Roman"/>
          <w:b/>
          <w:sz w:val="28"/>
          <w:szCs w:val="28"/>
        </w:rPr>
        <w:t>применения арбитражными судами Федерального закона «О рекламе» (далее - Постановление № 58) разъяснено, что рекламодатель вправе выбрать форму, способ и средства рекламирования своего товара. Однако при этом он должен соблюдать обязательные требования, предъявляемые Законом о рекламе к рекламе, в частности о включении в рекламу предупреждающих надписей, обязательных сведений или условий оказания услуг.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E4">
        <w:rPr>
          <w:rFonts w:ascii="Times New Roman" w:hAnsi="Times New Roman"/>
          <w:sz w:val="28"/>
          <w:szCs w:val="28"/>
        </w:rPr>
        <w:t xml:space="preserve">     </w:t>
      </w:r>
      <w:r w:rsidRPr="00A07F01">
        <w:rPr>
          <w:rFonts w:ascii="Times New Roman" w:hAnsi="Times New Roman"/>
          <w:sz w:val="28"/>
          <w:szCs w:val="28"/>
        </w:rPr>
        <w:t>Из соде</w:t>
      </w:r>
      <w:r>
        <w:rPr>
          <w:rFonts w:ascii="Times New Roman" w:hAnsi="Times New Roman"/>
          <w:sz w:val="28"/>
          <w:szCs w:val="28"/>
        </w:rPr>
        <w:t>ржания объявления в газете «</w:t>
      </w:r>
      <w:r w:rsidRPr="001D6AE4">
        <w:rPr>
          <w:rFonts w:ascii="Times New Roman" w:hAnsi="Times New Roman"/>
          <w:sz w:val="28"/>
          <w:szCs w:val="28"/>
        </w:rPr>
        <w:t>......</w:t>
      </w:r>
      <w:r w:rsidRPr="00A07F01">
        <w:rPr>
          <w:rFonts w:ascii="Times New Roman" w:hAnsi="Times New Roman"/>
          <w:sz w:val="28"/>
          <w:szCs w:val="28"/>
        </w:rPr>
        <w:t>» с рекламной информацией</w:t>
      </w:r>
      <w:r w:rsidRPr="001D6AE4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следует, что размещенная информация направлена на привлечение внимания к</w:t>
      </w:r>
      <w:r w:rsidRPr="001D6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ломбард «</w:t>
      </w:r>
      <w:r w:rsidRPr="001D6AE4">
        <w:rPr>
          <w:rFonts w:ascii="Times New Roman" w:hAnsi="Times New Roman"/>
          <w:sz w:val="28"/>
          <w:szCs w:val="28"/>
        </w:rPr>
        <w:t>.......</w:t>
      </w:r>
      <w:r w:rsidRPr="00A07F01">
        <w:rPr>
          <w:rFonts w:ascii="Times New Roman" w:hAnsi="Times New Roman"/>
          <w:sz w:val="28"/>
          <w:szCs w:val="28"/>
        </w:rPr>
        <w:t>» по осуществлению ломбардной деятельностью.</w:t>
      </w:r>
      <w:r w:rsidRPr="001D6AE4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Факт размещения ука</w:t>
      </w:r>
      <w:r>
        <w:rPr>
          <w:rFonts w:ascii="Times New Roman" w:hAnsi="Times New Roman"/>
          <w:sz w:val="28"/>
          <w:szCs w:val="28"/>
        </w:rPr>
        <w:t>занной информации в газете «</w:t>
      </w:r>
      <w:r w:rsidRPr="00A07F01">
        <w:rPr>
          <w:rFonts w:ascii="Times New Roman" w:hAnsi="Times New Roman"/>
          <w:sz w:val="28"/>
          <w:szCs w:val="28"/>
        </w:rPr>
        <w:t>» обществом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существу не оспаривается.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7F01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ормация размещена в газете «</w:t>
      </w:r>
      <w:r w:rsidRPr="00A07F01">
        <w:rPr>
          <w:rFonts w:ascii="Times New Roman" w:hAnsi="Times New Roman"/>
          <w:sz w:val="28"/>
          <w:szCs w:val="28"/>
        </w:rPr>
        <w:t>» в специально отведенном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рекламном модуле. В данном объявлении изложено обращение к неопределенному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кругу лиц без указания конкретной стороны правоотношения.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Содержание размещенной в объявлении информации и способ ее 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в совокупности свидетельствуют о том, что она адресована неопределенному кругу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лиц и направлена на привлечение внимания к деятельности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формирование или поддержание интереса к нему и его продвижение на рынке.</w:t>
      </w:r>
    </w:p>
    <w:p w:rsidR="00760FEC" w:rsidRPr="00A07F01" w:rsidRDefault="00760FEC" w:rsidP="00A7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Следовательно, размещенная обществом в газете информация 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признакам рекламы, закрепленному в пункте 1 статьи 3 Закона о рекламе.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Общие требования к рекламе установлены в статье 5 Закона о рекламе, в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которой определено, что реклама должна быть достоверной.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В силу части 7 статьи 5 Закона о рекламе не допускается реклама,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отсутствует часть существенной информации о рекламируемом товаре,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условиях его приобретения или использования, если при этом искажается смысл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информации и вводятся в заблуждение потребители рекламы.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В соответствии с пунктом 2 части 2 статьи 28 Закона о рекламе реклама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банковских, страховых и иных финансовых услуг не должна: умалчивать об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условиях оказания соответствующих услуг, влияющих на сумму доходов,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получат воспользовавшиеся услугами лица, или на сумму расходов,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понесут воспользовавшиеся услугами лица, если в рекламе сообщается хотя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одно из таких условий.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Согласно части 3</w:t>
      </w:r>
      <w:r w:rsidRPr="001548FE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статьи 28  Закона о рекламе если реклама услуг,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предоставлением кредита или займа, пользованием им и погашением кредита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займа, содержит хотя бы одно условие, влияющее на его стоимость, такая реклама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должна содержать все остальные условия, определяющие полную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кредита (займа), определяемую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«О потребительском кредите (займе)», для заемщика и влияющие на нее.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7F01">
        <w:rPr>
          <w:rFonts w:ascii="Times New Roman" w:hAnsi="Times New Roman"/>
          <w:sz w:val="28"/>
          <w:szCs w:val="28"/>
        </w:rPr>
        <w:t>Признавая рекламу ненадлежащей, антимонопольный орган исходил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доказанности тех фактов, что в т</w:t>
      </w:r>
      <w:r>
        <w:rPr>
          <w:rFonts w:ascii="Times New Roman" w:hAnsi="Times New Roman"/>
          <w:sz w:val="28"/>
          <w:szCs w:val="28"/>
        </w:rPr>
        <w:t>ексте рекламы ООО ломбард «</w:t>
      </w:r>
      <w:r w:rsidRPr="001D159F">
        <w:rPr>
          <w:rFonts w:ascii="Times New Roman" w:hAnsi="Times New Roman"/>
          <w:sz w:val="28"/>
          <w:szCs w:val="28"/>
        </w:rPr>
        <w:t>.....</w:t>
      </w:r>
      <w:r w:rsidRPr="00A07F01">
        <w:rPr>
          <w:rFonts w:ascii="Times New Roman" w:hAnsi="Times New Roman"/>
          <w:sz w:val="28"/>
          <w:szCs w:val="28"/>
        </w:rPr>
        <w:t>» отсутствует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информация о сумме займа, процентной ставке по займу, сроке предоставления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займа, информация о заложенной вещи, которая влияет на окончательную сумму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расходов, которую понесут заемщики при заключении договора займа.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Приведенные выводы антимонопольного органа суд находит обоснованными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по следующим основаниям.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Как следует из письма отделения по Камчатскому краю Дальневосточного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 xml:space="preserve">главного управления Центрального банка Российской Федерации </w:t>
      </w:r>
      <w:r>
        <w:rPr>
          <w:rFonts w:ascii="Times New Roman" w:hAnsi="Times New Roman"/>
          <w:sz w:val="28"/>
          <w:szCs w:val="28"/>
        </w:rPr>
        <w:t>ООО ломбард «</w:t>
      </w:r>
      <w:r w:rsidRPr="001D159F">
        <w:rPr>
          <w:rFonts w:ascii="Times New Roman" w:hAnsi="Times New Roman"/>
          <w:sz w:val="28"/>
          <w:szCs w:val="28"/>
        </w:rPr>
        <w:t>.......</w:t>
      </w:r>
      <w:r w:rsidRPr="00A07F01">
        <w:rPr>
          <w:rFonts w:ascii="Times New Roman" w:hAnsi="Times New Roman"/>
          <w:sz w:val="28"/>
          <w:szCs w:val="28"/>
        </w:rPr>
        <w:t>» с 14.04.2010 по настоящее время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является действующим юридическим лицом и сведения о нем внесены Банком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России в государственный реес</w:t>
      </w:r>
      <w:r>
        <w:rPr>
          <w:rFonts w:ascii="Times New Roman" w:hAnsi="Times New Roman"/>
          <w:sz w:val="28"/>
          <w:szCs w:val="28"/>
        </w:rPr>
        <w:t>тр ломбардов, ООО ломбард «</w:t>
      </w:r>
      <w:r w:rsidRPr="001D159F">
        <w:rPr>
          <w:rFonts w:ascii="Times New Roman" w:hAnsi="Times New Roman"/>
          <w:sz w:val="28"/>
          <w:szCs w:val="28"/>
        </w:rPr>
        <w:t>.......</w:t>
      </w:r>
      <w:r w:rsidRPr="00A07F01">
        <w:rPr>
          <w:rFonts w:ascii="Times New Roman" w:hAnsi="Times New Roman"/>
          <w:sz w:val="28"/>
          <w:szCs w:val="28"/>
        </w:rPr>
        <w:t>» осуществляет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ломбардную деятельность в соответствии с Федеральным законом от 19.07.2007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№ 196-ФЗ «О ломбардах» (далее – Закон о ломбардах, Закон № 196-ФЗ),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являющимся специализированным нормативным правовым актом, регулирующим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ломбардную деятельность.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В соответствии с частью 1 статьи 2 Закона № 196-ФЗ ломбардом является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юридическое лицо – специализированная коммерческая организация, основными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видами деятельности которой являются предоставление краткосрочных займов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гражданам и хранение вещей.</w:t>
      </w:r>
    </w:p>
    <w:p w:rsidR="00760FEC" w:rsidRPr="001D159F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  </w:t>
      </w:r>
      <w:r w:rsidRPr="001D159F">
        <w:rPr>
          <w:rFonts w:ascii="Times New Roman" w:hAnsi="Times New Roman"/>
          <w:b/>
          <w:sz w:val="28"/>
          <w:szCs w:val="28"/>
        </w:rPr>
        <w:t>Частью 1 статьи 7 Закона № 196-ФЗ предусмотрено, что по условиям договора займа ломбард (заимодавец) передает на возвратной и возмездной основе на срок не более одного года заем гражданину (физическому лицу) - заемщику, а заемщик, одновременно являющийся залогодателем, передает ломбарду имущество, являющееся предметом залога.</w:t>
      </w:r>
    </w:p>
    <w:p w:rsidR="00760FEC" w:rsidRPr="00B625D9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5D9">
        <w:rPr>
          <w:rFonts w:ascii="Times New Roman" w:hAnsi="Times New Roman"/>
          <w:b/>
          <w:sz w:val="28"/>
          <w:szCs w:val="28"/>
        </w:rPr>
        <w:t xml:space="preserve">       Согласно части 3 статьи 7 Закона № 196-ФЗ существенными условиями договора займа являются наименование заложенной вещи, сумма ее оценки, произведенной в соответствии со статьей 5 этого Федерального закона, сумма предоставленного займа, процентная ставка по займу и срок предоставления займа.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   </w:t>
      </w:r>
      <w:r w:rsidRPr="00A07F01">
        <w:rPr>
          <w:rFonts w:ascii="Times New Roman" w:hAnsi="Times New Roman"/>
          <w:sz w:val="28"/>
          <w:szCs w:val="28"/>
        </w:rPr>
        <w:t>В соответствии с частью 1 статьи 8 Закона № 196-ФЗ сумма обязательств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заемщика перед ломбардом включает в себя: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1) сумму предоставленного займа;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2) проценты за пользование займом, исчисляемые за период фактического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его использования в соответствии с процентной ставкой по займу, установленной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договором займа, при этом периодом фактического пользования займом считается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период с даты предоставления займа до даты его возврата и уплаты процентов за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пользование займом или продажи ломбардом заложенной вещи, за исключением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случая, указанного в части 4 статьи 4 настоящего Федерального закона.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</w:t>
      </w:r>
      <w:r w:rsidRPr="00A07F01">
        <w:rPr>
          <w:rFonts w:ascii="Times New Roman" w:hAnsi="Times New Roman"/>
          <w:sz w:val="28"/>
          <w:szCs w:val="28"/>
        </w:rPr>
        <w:t>Исходя из понятия рекламы, определенного Законом о рекламе, реклама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создается и направлена на восприятие ее неопределенным кругом лиц -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потребителями, у которых возникает соответствующее представление о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рекламируемом товаре и его свойствах, формируемое изображением, текстом,</w:t>
      </w:r>
      <w:r w:rsidRPr="001D159F"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звуком в их совокупности.</w:t>
      </w:r>
    </w:p>
    <w:p w:rsidR="00760FEC" w:rsidRPr="00C936E6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6E6">
        <w:rPr>
          <w:rFonts w:ascii="Times New Roman" w:hAnsi="Times New Roman"/>
          <w:b/>
          <w:sz w:val="28"/>
          <w:szCs w:val="28"/>
        </w:rPr>
        <w:t xml:space="preserve">        Из разъяснений Пленума № 58, следует, что оценку рекламы судам надлежит осуществлять с позиции обычного потребителя, не обладающего специальными знаниями. При этом 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Арбитражный </w:t>
      </w:r>
      <w:r w:rsidRPr="00A07F01">
        <w:rPr>
          <w:rFonts w:ascii="Times New Roman" w:hAnsi="Times New Roman"/>
          <w:sz w:val="28"/>
          <w:szCs w:val="28"/>
        </w:rPr>
        <w:t xml:space="preserve">суд, </w:t>
      </w:r>
      <w:r>
        <w:rPr>
          <w:rFonts w:ascii="Times New Roman" w:hAnsi="Times New Roman"/>
          <w:sz w:val="28"/>
          <w:szCs w:val="28"/>
        </w:rPr>
        <w:t>согласился</w:t>
      </w:r>
      <w:r w:rsidRPr="00A07F01">
        <w:rPr>
          <w:rFonts w:ascii="Times New Roman" w:hAnsi="Times New Roman"/>
          <w:sz w:val="28"/>
          <w:szCs w:val="28"/>
        </w:rPr>
        <w:t xml:space="preserve"> с выводами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антимонопольного органа о том, что в вышеуказанной рекламе указаны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привлекательные условия предлагаемой финансовой услуги, а именно займы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залог изделий из золота, возможен займ под залог авто, вместе с тем иные 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которые позволили бы потребителю оценить приемлемость условий предлагаемой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услуги в рекламе не указаны.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F01">
        <w:rPr>
          <w:rFonts w:ascii="Times New Roman" w:hAnsi="Times New Roman"/>
          <w:sz w:val="28"/>
          <w:szCs w:val="28"/>
        </w:rPr>
        <w:t>Отсутствие в рекламе информации о существенных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предоставления займа, таких как информация о сумме займа, процентной ставке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займу, сроке предоставления займа, информации о заложенной вещи,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введению в заблуждение потребителей, имеющих намерение воспользоваться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рекламируемым займом, что влечет нарушение их прав.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Поскольку обществом не оспаривается факт размещения вышеуказанной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спорной рекламы, факт ненадлежащей рекламы установлен антимонопольным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органом и подтвержден материалами дела, то суд</w:t>
      </w:r>
      <w:r>
        <w:rPr>
          <w:rFonts w:ascii="Times New Roman" w:hAnsi="Times New Roman"/>
          <w:sz w:val="28"/>
          <w:szCs w:val="28"/>
        </w:rPr>
        <w:t xml:space="preserve"> пришел</w:t>
      </w:r>
      <w:r w:rsidRPr="00A07F01">
        <w:rPr>
          <w:rFonts w:ascii="Times New Roman" w:hAnsi="Times New Roman"/>
          <w:sz w:val="28"/>
          <w:szCs w:val="28"/>
        </w:rPr>
        <w:t xml:space="preserve"> к выводу о наличии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действия общества по распространению ненадлежащей рекламы нарушение части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статьи 5, пункта 2 части 2, части 3 статьи 28 Закона о рекламе.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59F">
        <w:rPr>
          <w:rFonts w:ascii="Times New Roman" w:hAnsi="Times New Roman"/>
          <w:b/>
          <w:sz w:val="28"/>
          <w:szCs w:val="28"/>
        </w:rPr>
        <w:t xml:space="preserve">     При этом, учитывая положения Закона о рекламе, обязывающего рекламодателей, рекламопроизводителей и рекламораспространителей размещать достоверную рекламу, содержащую все существенные для потребителя условия, во избежание введения потребителя в заблуждение, у потребителя отсутствует обязанность знать (узнавать) существенную для потребителя информацию об условиях предоставления займа и проявлять подозрительность к любой рекламной информации, выясняя действительные условия займа.</w:t>
      </w:r>
    </w:p>
    <w:p w:rsidR="00760FEC" w:rsidRPr="007562C3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2C3">
        <w:rPr>
          <w:rFonts w:ascii="Times New Roman" w:hAnsi="Times New Roman"/>
          <w:b/>
          <w:sz w:val="28"/>
          <w:szCs w:val="28"/>
        </w:rPr>
        <w:t xml:space="preserve">       В пункте 26 Постановления № 58 изложена позиция, в соответствии с которой наличие у потребителей рекламы потенциальной возможности получить необходимую информацию, обратившись к дополнительным источникам (к рекламодателю по телефону, приведенному в рекламе, или при посещении его интернет-сайта) не освобождает рекламодателя от исполнения предусмотренной Законом о рекламе обязанности указывать в рекламе такую информацию.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7F01">
        <w:rPr>
          <w:rFonts w:ascii="Times New Roman" w:hAnsi="Times New Roman"/>
          <w:sz w:val="28"/>
          <w:szCs w:val="28"/>
        </w:rPr>
        <w:t>Следовательно, отсутствие в указанной рекламе части существенной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информации о рекламируемых услугах вводит в заблуждение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рекламы.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Суд пришел</w:t>
      </w:r>
      <w:r w:rsidRPr="00A07F01">
        <w:rPr>
          <w:rFonts w:ascii="Times New Roman" w:hAnsi="Times New Roman"/>
          <w:sz w:val="28"/>
          <w:szCs w:val="28"/>
        </w:rPr>
        <w:t xml:space="preserve"> к выводу о доказанности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антимонопольным органом фактов недостоверности рекламы, ее ненадлежащего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характера и противоречия пункту части 7 статьи 5, пункта 2 части 2, части 3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28 Закона о рекламе.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Доводы общества </w:t>
      </w:r>
      <w:r w:rsidRPr="00A07F01">
        <w:rPr>
          <w:rFonts w:ascii="Times New Roman" w:hAnsi="Times New Roman"/>
          <w:sz w:val="28"/>
          <w:szCs w:val="28"/>
        </w:rPr>
        <w:t xml:space="preserve"> о том, что указанная в рекламе информация о предмете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залога «изделия из золота», не является существенным условием, влияющим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стоимость займа, суд признает несостоятельным, поскольку в основу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оспариваемого решения положены выводы антимонопольного органа о не указании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в размещенной рекламе всех существенных условий, влияющих на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рекламируемого займа, в том числе информации о сумме займа, процентной 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по займу, сроке предоставления займа.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этих условиях суд пришел</w:t>
      </w:r>
      <w:r w:rsidRPr="00A07F01">
        <w:rPr>
          <w:rFonts w:ascii="Times New Roman" w:hAnsi="Times New Roman"/>
          <w:sz w:val="28"/>
          <w:szCs w:val="28"/>
        </w:rPr>
        <w:t xml:space="preserve"> к выводу о том, что оспариваемое решение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F01">
        <w:rPr>
          <w:rFonts w:ascii="Times New Roman" w:hAnsi="Times New Roman"/>
          <w:sz w:val="28"/>
          <w:szCs w:val="28"/>
        </w:rPr>
        <w:t>антимонопольного органа не противоречит действующему законодательству.</w:t>
      </w:r>
    </w:p>
    <w:p w:rsidR="00760FEC" w:rsidRPr="00A07F01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A07F01">
        <w:rPr>
          <w:rFonts w:ascii="Times New Roman" w:hAnsi="Times New Roman"/>
          <w:sz w:val="28"/>
          <w:szCs w:val="28"/>
        </w:rPr>
        <w:t>редписание Управления 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характеру выявленного нарушения законодательства, направлено на 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выявленных нарушений Закона о рекламе.</w:t>
      </w:r>
    </w:p>
    <w:p w:rsidR="00760FEC" w:rsidRPr="00CA063E" w:rsidRDefault="00760FEC" w:rsidP="00A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Арбитражный суд пришел </w:t>
      </w:r>
      <w:r w:rsidRPr="00A07F01">
        <w:rPr>
          <w:rFonts w:ascii="Times New Roman" w:hAnsi="Times New Roman"/>
          <w:sz w:val="28"/>
          <w:szCs w:val="28"/>
        </w:rPr>
        <w:t xml:space="preserve"> к выводу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о том, что антимонопольным органом представлены надлежащие доказательства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01">
        <w:rPr>
          <w:rFonts w:ascii="Times New Roman" w:hAnsi="Times New Roman"/>
          <w:sz w:val="28"/>
          <w:szCs w:val="28"/>
        </w:rPr>
        <w:t>законности и обоснованности оспариваемых решения и предписания</w:t>
      </w:r>
      <w:r w:rsidRPr="00CA063E">
        <w:rPr>
          <w:rFonts w:ascii="Times New Roman" w:hAnsi="Times New Roman"/>
          <w:sz w:val="28"/>
          <w:szCs w:val="28"/>
        </w:rPr>
        <w:t>.</w:t>
      </w:r>
    </w:p>
    <w:sectPr w:rsidR="00760FEC" w:rsidRPr="00CA063E" w:rsidSect="00A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1F1"/>
    <w:multiLevelType w:val="hybridMultilevel"/>
    <w:tmpl w:val="1E7AA896"/>
    <w:lvl w:ilvl="0" w:tplc="0AD26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06"/>
    <w:rsid w:val="00032ABD"/>
    <w:rsid w:val="00035588"/>
    <w:rsid w:val="00040F85"/>
    <w:rsid w:val="00095842"/>
    <w:rsid w:val="000C4845"/>
    <w:rsid w:val="000E12F1"/>
    <w:rsid w:val="00100F4E"/>
    <w:rsid w:val="0010689C"/>
    <w:rsid w:val="001548FE"/>
    <w:rsid w:val="001867C8"/>
    <w:rsid w:val="001878AA"/>
    <w:rsid w:val="00194B9A"/>
    <w:rsid w:val="001D159F"/>
    <w:rsid w:val="001D567B"/>
    <w:rsid w:val="001D6AE4"/>
    <w:rsid w:val="00203E53"/>
    <w:rsid w:val="0024421A"/>
    <w:rsid w:val="002A4259"/>
    <w:rsid w:val="002D2043"/>
    <w:rsid w:val="002E57B3"/>
    <w:rsid w:val="0030161C"/>
    <w:rsid w:val="003143B0"/>
    <w:rsid w:val="00320BE1"/>
    <w:rsid w:val="00336EDD"/>
    <w:rsid w:val="00357460"/>
    <w:rsid w:val="00363670"/>
    <w:rsid w:val="003B525F"/>
    <w:rsid w:val="004008D2"/>
    <w:rsid w:val="00423F94"/>
    <w:rsid w:val="00441BE4"/>
    <w:rsid w:val="00451F2E"/>
    <w:rsid w:val="00454A8C"/>
    <w:rsid w:val="00456705"/>
    <w:rsid w:val="00460ED4"/>
    <w:rsid w:val="004736C1"/>
    <w:rsid w:val="004E6C9D"/>
    <w:rsid w:val="005044CD"/>
    <w:rsid w:val="0058322A"/>
    <w:rsid w:val="005B6B68"/>
    <w:rsid w:val="005D2390"/>
    <w:rsid w:val="00605937"/>
    <w:rsid w:val="006135C4"/>
    <w:rsid w:val="0064475E"/>
    <w:rsid w:val="006A2FF6"/>
    <w:rsid w:val="006A4A86"/>
    <w:rsid w:val="006A6D9D"/>
    <w:rsid w:val="006B1FBE"/>
    <w:rsid w:val="0073392E"/>
    <w:rsid w:val="007373EF"/>
    <w:rsid w:val="00743D4E"/>
    <w:rsid w:val="00752954"/>
    <w:rsid w:val="007562C3"/>
    <w:rsid w:val="00760FEC"/>
    <w:rsid w:val="00770D95"/>
    <w:rsid w:val="00791E9A"/>
    <w:rsid w:val="007935D7"/>
    <w:rsid w:val="007A517E"/>
    <w:rsid w:val="007B25F3"/>
    <w:rsid w:val="007C0CBE"/>
    <w:rsid w:val="00801814"/>
    <w:rsid w:val="00804A61"/>
    <w:rsid w:val="00823BD9"/>
    <w:rsid w:val="00827EB2"/>
    <w:rsid w:val="008515AC"/>
    <w:rsid w:val="00856934"/>
    <w:rsid w:val="00862F14"/>
    <w:rsid w:val="00867A1A"/>
    <w:rsid w:val="0088769F"/>
    <w:rsid w:val="008E5B8D"/>
    <w:rsid w:val="008E726E"/>
    <w:rsid w:val="008F73C5"/>
    <w:rsid w:val="0090365E"/>
    <w:rsid w:val="00910025"/>
    <w:rsid w:val="00921E6F"/>
    <w:rsid w:val="009832B3"/>
    <w:rsid w:val="00A0172C"/>
    <w:rsid w:val="00A07F01"/>
    <w:rsid w:val="00A302A6"/>
    <w:rsid w:val="00A33920"/>
    <w:rsid w:val="00A33D31"/>
    <w:rsid w:val="00A73A9F"/>
    <w:rsid w:val="00A774BF"/>
    <w:rsid w:val="00A91E48"/>
    <w:rsid w:val="00A92EB5"/>
    <w:rsid w:val="00AA1529"/>
    <w:rsid w:val="00AC472E"/>
    <w:rsid w:val="00AC7EEE"/>
    <w:rsid w:val="00AD4BE7"/>
    <w:rsid w:val="00B122F6"/>
    <w:rsid w:val="00B15C1D"/>
    <w:rsid w:val="00B625D9"/>
    <w:rsid w:val="00BC2B3F"/>
    <w:rsid w:val="00BE79CA"/>
    <w:rsid w:val="00C06DC7"/>
    <w:rsid w:val="00C07938"/>
    <w:rsid w:val="00C4077A"/>
    <w:rsid w:val="00C40C36"/>
    <w:rsid w:val="00C55A90"/>
    <w:rsid w:val="00C936E6"/>
    <w:rsid w:val="00CA063E"/>
    <w:rsid w:val="00CA6243"/>
    <w:rsid w:val="00CC4D5E"/>
    <w:rsid w:val="00CD57D0"/>
    <w:rsid w:val="00D30C10"/>
    <w:rsid w:val="00D41129"/>
    <w:rsid w:val="00D414DF"/>
    <w:rsid w:val="00D4332B"/>
    <w:rsid w:val="00D72C42"/>
    <w:rsid w:val="00D741D2"/>
    <w:rsid w:val="00DA28D6"/>
    <w:rsid w:val="00DA4E3B"/>
    <w:rsid w:val="00DD500C"/>
    <w:rsid w:val="00E03846"/>
    <w:rsid w:val="00E214A8"/>
    <w:rsid w:val="00E46E95"/>
    <w:rsid w:val="00E7040C"/>
    <w:rsid w:val="00E95FD0"/>
    <w:rsid w:val="00EB1934"/>
    <w:rsid w:val="00EC409A"/>
    <w:rsid w:val="00ED71E0"/>
    <w:rsid w:val="00EF0C3F"/>
    <w:rsid w:val="00EF13D0"/>
    <w:rsid w:val="00F01B9D"/>
    <w:rsid w:val="00F02858"/>
    <w:rsid w:val="00F07460"/>
    <w:rsid w:val="00F336A1"/>
    <w:rsid w:val="00F44620"/>
    <w:rsid w:val="00F45606"/>
    <w:rsid w:val="00F67A80"/>
    <w:rsid w:val="00F955C2"/>
    <w:rsid w:val="00FB63F8"/>
    <w:rsid w:val="00FC7339"/>
    <w:rsid w:val="00FD032D"/>
    <w:rsid w:val="00FE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6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02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teks.ru" TargetMode="External"/><Relationship Id="rId5" Type="http://schemas.openxmlformats.org/officeDocument/2006/relationships/hyperlink" Target="http://www.consultant.ru/document/cons_doc_LAW_1007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14</Pages>
  <Words>5638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to41-ivankova</cp:lastModifiedBy>
  <cp:revision>135</cp:revision>
  <dcterms:created xsi:type="dcterms:W3CDTF">2001-12-31T13:55:00Z</dcterms:created>
  <dcterms:modified xsi:type="dcterms:W3CDTF">2017-11-08T02:47:00Z</dcterms:modified>
</cp:coreProperties>
</file>